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C3D" w:rsidRDefault="007C2C3D" w:rsidP="007C2C3D">
      <w:pPr>
        <w:pStyle w:val="Heading1"/>
        <w:spacing w:line="360" w:lineRule="auto"/>
      </w:pPr>
      <w:r>
        <w:rPr>
          <w:color w:val="137CAC"/>
        </w:rPr>
        <w:t>ИНФОРМАЦИЯ</w:t>
      </w:r>
      <w:r>
        <w:rPr>
          <w:color w:val="137CAC"/>
          <w:spacing w:val="1"/>
        </w:rPr>
        <w:t xml:space="preserve"> </w:t>
      </w:r>
      <w:r>
        <w:rPr>
          <w:color w:val="137CAC"/>
        </w:rPr>
        <w:t>ДЛЯ</w:t>
      </w:r>
      <w:r>
        <w:rPr>
          <w:color w:val="137CAC"/>
          <w:spacing w:val="-13"/>
        </w:rPr>
        <w:t xml:space="preserve"> </w:t>
      </w:r>
      <w:r>
        <w:rPr>
          <w:color w:val="137CAC"/>
        </w:rPr>
        <w:t>УЧАЩИХСЯ</w:t>
      </w:r>
    </w:p>
    <w:p w:rsidR="007C2C3D" w:rsidRDefault="007C2C3D" w:rsidP="007C2C3D">
      <w:pPr>
        <w:pStyle w:val="Heading3"/>
        <w:spacing w:before="15" w:line="520" w:lineRule="auto"/>
        <w:ind w:left="3234" w:right="3315"/>
        <w:jc w:val="center"/>
      </w:pPr>
      <w:r>
        <w:t>Здоровое питание для школьника</w:t>
      </w:r>
      <w:r>
        <w:rPr>
          <w:spacing w:val="-52"/>
        </w:rPr>
        <w:t xml:space="preserve"> </w:t>
      </w:r>
      <w:r>
        <w:t>Пирамида</w:t>
      </w:r>
      <w:r>
        <w:rPr>
          <w:spacing w:val="-2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питания</w:t>
      </w:r>
    </w:p>
    <w:p w:rsidR="007C2C3D" w:rsidRDefault="007C2C3D" w:rsidP="007C2C3D">
      <w:pPr>
        <w:pStyle w:val="a3"/>
        <w:spacing w:before="112" w:line="259" w:lineRule="auto"/>
        <w:ind w:right="188" w:firstLine="705"/>
        <w:jc w:val="both"/>
      </w:pPr>
      <w:r>
        <w:t>К составлению полноценного рациона школьника требуется глубокий подход с 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активности. Маленький</w:t>
      </w:r>
      <w:r>
        <w:rPr>
          <w:spacing w:val="-2"/>
        </w:rPr>
        <w:t xml:space="preserve"> </w:t>
      </w:r>
      <w:r>
        <w:t>человек, приобщающийся</w:t>
      </w:r>
      <w:r>
        <w:rPr>
          <w:spacing w:val="-4"/>
        </w:rPr>
        <w:t xml:space="preserve"> </w:t>
      </w:r>
      <w:r>
        <w:t>к знаниям, не</w:t>
      </w:r>
    </w:p>
    <w:p w:rsidR="007C2C3D" w:rsidRDefault="007C2C3D" w:rsidP="007C2C3D">
      <w:pPr>
        <w:pStyle w:val="a3"/>
        <w:spacing w:before="2" w:line="261" w:lineRule="auto"/>
        <w:ind w:right="190"/>
        <w:jc w:val="both"/>
      </w:pPr>
      <w:r>
        <w:t>только выполняет тяжелый труд, но одновременно и растет, развивается, и для всего этого он</w:t>
      </w:r>
      <w:r>
        <w:rPr>
          <w:spacing w:val="1"/>
        </w:rPr>
        <w:t xml:space="preserve"> </w:t>
      </w:r>
      <w:r>
        <w:t>должен получать полноценное питание. Напряженная умственная деятельность, непривычная для</w:t>
      </w:r>
      <w:r>
        <w:rPr>
          <w:spacing w:val="1"/>
        </w:rPr>
        <w:t xml:space="preserve"> </w:t>
      </w:r>
      <w:r>
        <w:t>первоклассников,</w:t>
      </w:r>
      <w:r>
        <w:rPr>
          <w:spacing w:val="-4"/>
        </w:rPr>
        <w:t xml:space="preserve"> </w:t>
      </w:r>
      <w:r>
        <w:t>связана</w:t>
      </w:r>
      <w:r>
        <w:rPr>
          <w:spacing w:val="-2"/>
        </w:rPr>
        <w:t xml:space="preserve"> </w:t>
      </w:r>
      <w:r>
        <w:t>со значительными</w:t>
      </w:r>
      <w:r>
        <w:rPr>
          <w:spacing w:val="-1"/>
        </w:rPr>
        <w:t xml:space="preserve"> </w:t>
      </w:r>
      <w:r>
        <w:t>затратами</w:t>
      </w:r>
      <w:r>
        <w:rPr>
          <w:spacing w:val="-1"/>
        </w:rPr>
        <w:t xml:space="preserve"> </w:t>
      </w:r>
      <w:r>
        <w:t>энергии.</w:t>
      </w:r>
    </w:p>
    <w:p w:rsidR="007C2C3D" w:rsidRDefault="007C2C3D" w:rsidP="007C2C3D">
      <w:pPr>
        <w:pStyle w:val="a3"/>
        <w:spacing w:line="252" w:lineRule="auto"/>
        <w:ind w:right="192"/>
        <w:jc w:val="both"/>
      </w:pPr>
      <w:r>
        <w:t xml:space="preserve">            Современный школьник, по мнению диетологов, должен есть не менее четырех раз в</w:t>
      </w:r>
      <w:r>
        <w:rPr>
          <w:spacing w:val="-52"/>
        </w:rPr>
        <w:t xml:space="preserve"> </w:t>
      </w:r>
      <w:r>
        <w:t>день,</w:t>
      </w:r>
      <w:r>
        <w:rPr>
          <w:spacing w:val="-1"/>
        </w:rPr>
        <w:t xml:space="preserve"> </w:t>
      </w:r>
      <w:r>
        <w:t>причем на завтрак,</w:t>
      </w:r>
      <w:r>
        <w:rPr>
          <w:spacing w:val="-2"/>
        </w:rPr>
        <w:t xml:space="preserve"> </w:t>
      </w:r>
      <w:r>
        <w:t>обед</w:t>
      </w:r>
      <w:r>
        <w:rPr>
          <w:spacing w:val="-1"/>
        </w:rPr>
        <w:t xml:space="preserve"> </w:t>
      </w:r>
      <w:r>
        <w:t>и ужин</w:t>
      </w:r>
      <w:r>
        <w:rPr>
          <w:spacing w:val="-1"/>
        </w:rPr>
        <w:t xml:space="preserve"> </w:t>
      </w:r>
      <w:r>
        <w:t>непременно</w:t>
      </w:r>
      <w:r>
        <w:rPr>
          <w:spacing w:val="-3"/>
        </w:rPr>
        <w:t xml:space="preserve"> </w:t>
      </w:r>
      <w:r>
        <w:t>должно быть</w:t>
      </w:r>
      <w:r>
        <w:rPr>
          <w:spacing w:val="-1"/>
        </w:rPr>
        <w:t xml:space="preserve"> </w:t>
      </w:r>
      <w:r>
        <w:t>горячее блюдо. Для</w:t>
      </w:r>
    </w:p>
    <w:p w:rsidR="007C2C3D" w:rsidRDefault="007C2C3D" w:rsidP="007C2C3D">
      <w:pPr>
        <w:pStyle w:val="a3"/>
        <w:spacing w:before="7"/>
        <w:jc w:val="both"/>
      </w:pPr>
      <w:r>
        <w:t>растущего</w:t>
      </w:r>
      <w:r>
        <w:rPr>
          <w:spacing w:val="64"/>
        </w:rPr>
        <w:t xml:space="preserve"> </w:t>
      </w:r>
      <w:r>
        <w:t xml:space="preserve">организма  </w:t>
      </w:r>
      <w:r>
        <w:rPr>
          <w:spacing w:val="9"/>
        </w:rPr>
        <w:t xml:space="preserve"> </w:t>
      </w:r>
      <w:r>
        <w:t xml:space="preserve">обязательны  </w:t>
      </w:r>
      <w:r>
        <w:rPr>
          <w:spacing w:val="9"/>
        </w:rPr>
        <w:t xml:space="preserve"> </w:t>
      </w:r>
      <w:r>
        <w:t xml:space="preserve">молоко,  </w:t>
      </w:r>
      <w:r>
        <w:rPr>
          <w:spacing w:val="7"/>
        </w:rPr>
        <w:t xml:space="preserve"> </w:t>
      </w:r>
      <w:r>
        <w:t xml:space="preserve">творог,  </w:t>
      </w:r>
      <w:r>
        <w:rPr>
          <w:spacing w:val="8"/>
        </w:rPr>
        <w:t xml:space="preserve"> </w:t>
      </w:r>
      <w:r>
        <w:t xml:space="preserve">сыр,  </w:t>
      </w:r>
      <w:r>
        <w:rPr>
          <w:spacing w:val="8"/>
        </w:rPr>
        <w:t xml:space="preserve"> </w:t>
      </w:r>
      <w:r>
        <w:t>кисломолочные</w:t>
      </w:r>
      <w:r>
        <w:rPr>
          <w:spacing w:val="-1"/>
        </w:rPr>
        <w:t xml:space="preserve"> </w:t>
      </w:r>
      <w:r>
        <w:t>продукты</w:t>
      </w:r>
    </w:p>
    <w:p w:rsidR="007C2C3D" w:rsidRDefault="007C2C3D" w:rsidP="007C2C3D">
      <w:pPr>
        <w:pStyle w:val="a3"/>
        <w:spacing w:before="23" w:line="259" w:lineRule="auto"/>
        <w:ind w:right="181"/>
        <w:jc w:val="both"/>
      </w:pPr>
      <w:r>
        <w:t>— источники кальция и белка. Дефицит кальция и фосфора также помогут восполнить рыбные</w:t>
      </w:r>
      <w:r>
        <w:rPr>
          <w:spacing w:val="1"/>
        </w:rPr>
        <w:t xml:space="preserve"> </w:t>
      </w:r>
      <w:r>
        <w:t>блюда.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гарнира</w:t>
      </w:r>
      <w:r>
        <w:rPr>
          <w:spacing w:val="-5"/>
        </w:rPr>
        <w:t xml:space="preserve"> </w:t>
      </w:r>
      <w:r>
        <w:t>лучше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картошку</w:t>
      </w:r>
      <w:r>
        <w:rPr>
          <w:spacing w:val="-9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макароны,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тушеные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вареные</w:t>
      </w:r>
      <w:r>
        <w:rPr>
          <w:spacing w:val="-53"/>
        </w:rPr>
        <w:t xml:space="preserve"> </w:t>
      </w:r>
      <w:r>
        <w:t>овощи (капусту, свеклу, лук, морковь, бобовые, чеснок и капусту). За день школьники должны</w:t>
      </w:r>
      <w:r>
        <w:rPr>
          <w:spacing w:val="1"/>
        </w:rPr>
        <w:t xml:space="preserve"> </w:t>
      </w:r>
      <w:r>
        <w:t xml:space="preserve">выпивать не менее </w:t>
      </w:r>
      <w:proofErr w:type="gramStart"/>
      <w:r>
        <w:t>одного-полутора</w:t>
      </w:r>
      <w:proofErr w:type="gramEnd"/>
      <w:r>
        <w:t xml:space="preserve"> литров жидкости, но не газированной воды, а фруктовых или</w:t>
      </w:r>
      <w:r>
        <w:rPr>
          <w:spacing w:val="1"/>
        </w:rPr>
        <w:t xml:space="preserve"> </w:t>
      </w:r>
      <w:r>
        <w:t>овощных соков.</w:t>
      </w:r>
    </w:p>
    <w:p w:rsidR="007C2C3D" w:rsidRDefault="007C2C3D" w:rsidP="007C2C3D">
      <w:pPr>
        <w:pStyle w:val="a3"/>
        <w:spacing w:before="2" w:line="261" w:lineRule="auto"/>
        <w:ind w:right="180" w:firstLine="695"/>
        <w:jc w:val="both"/>
      </w:pPr>
      <w:r>
        <w:t>Родители</w:t>
      </w:r>
      <w:r>
        <w:rPr>
          <w:spacing w:val="1"/>
        </w:rPr>
        <w:t xml:space="preserve"> </w:t>
      </w:r>
      <w:r>
        <w:t>возлагают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надежды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завтрак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контролируют этот процесс и могут быть абсолютно уверены, что хотя бы раз в день ребенок поел</w:t>
      </w:r>
      <w:r>
        <w:rPr>
          <w:spacing w:val="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следует. Однако не</w:t>
      </w:r>
      <w:r>
        <w:rPr>
          <w:spacing w:val="-3"/>
        </w:rPr>
        <w:t xml:space="preserve"> </w:t>
      </w:r>
      <w:r>
        <w:t>все знают,</w:t>
      </w:r>
      <w:r>
        <w:rPr>
          <w:spacing w:val="-4"/>
        </w:rPr>
        <w:t xml:space="preserve"> </w:t>
      </w:r>
      <w:r>
        <w:t>какой завтрак</w:t>
      </w:r>
      <w:r>
        <w:rPr>
          <w:spacing w:val="1"/>
        </w:rPr>
        <w:t xml:space="preserve"> </w:t>
      </w:r>
      <w:r>
        <w:t>наиболее ценен для школьника.</w:t>
      </w:r>
    </w:p>
    <w:p w:rsidR="007C2C3D" w:rsidRDefault="007C2C3D" w:rsidP="007C2C3D">
      <w:pPr>
        <w:pStyle w:val="a3"/>
        <w:spacing w:before="26" w:line="259" w:lineRule="auto"/>
        <w:ind w:right="181" w:firstLine="695"/>
        <w:jc w:val="both"/>
      </w:pPr>
      <w:r>
        <w:t>Помимо сладкого чая, варенья и кондитерских изделий, в утренний завтрак школьников</w:t>
      </w:r>
      <w:r>
        <w:rPr>
          <w:spacing w:val="1"/>
        </w:rPr>
        <w:t xml:space="preserve"> </w:t>
      </w:r>
      <w:r>
        <w:t>должны обязательно входить хлебобулочные изделия, каши (овсянка зарекомендовала себя лучше</w:t>
      </w:r>
      <w:r>
        <w:rPr>
          <w:spacing w:val="1"/>
        </w:rPr>
        <w:t xml:space="preserve"> </w:t>
      </w:r>
      <w:r>
        <w:t>всех),</w:t>
      </w:r>
      <w:r>
        <w:rPr>
          <w:spacing w:val="1"/>
        </w:rPr>
        <w:t xml:space="preserve"> </w:t>
      </w:r>
      <w:r>
        <w:t>макароны,</w:t>
      </w:r>
      <w:r>
        <w:rPr>
          <w:spacing w:val="1"/>
        </w:rPr>
        <w:t xml:space="preserve"> </w:t>
      </w:r>
      <w:r>
        <w:t>свежие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фруктов</w:t>
      </w:r>
      <w:r>
        <w:rPr>
          <w:spacing w:val="1"/>
        </w:rPr>
        <w:t xml:space="preserve"> </w:t>
      </w:r>
      <w:r>
        <w:t>предпочтительны</w:t>
      </w:r>
      <w:r>
        <w:rPr>
          <w:spacing w:val="1"/>
        </w:rPr>
        <w:t xml:space="preserve"> </w:t>
      </w:r>
      <w:r>
        <w:t>яблоки,</w:t>
      </w:r>
      <w:r>
        <w:rPr>
          <w:spacing w:val="1"/>
        </w:rPr>
        <w:t xml:space="preserve"> </w:t>
      </w:r>
      <w:r>
        <w:t>богатые</w:t>
      </w:r>
      <w:r>
        <w:rPr>
          <w:spacing w:val="1"/>
        </w:rPr>
        <w:t xml:space="preserve"> </w:t>
      </w:r>
      <w:r>
        <w:t>клетчаткой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пектином.</w:t>
      </w:r>
      <w:r>
        <w:rPr>
          <w:spacing w:val="-5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сложные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углеводов,</w:t>
      </w:r>
      <w:r>
        <w:rPr>
          <w:spacing w:val="-5"/>
        </w:rPr>
        <w:t xml:space="preserve"> </w:t>
      </w:r>
      <w:r>
        <w:t>запас</w:t>
      </w:r>
      <w:r>
        <w:rPr>
          <w:spacing w:val="-3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необходим</w:t>
      </w:r>
      <w:r>
        <w:rPr>
          <w:spacing w:val="-4"/>
        </w:rPr>
        <w:t xml:space="preserve"> </w:t>
      </w:r>
      <w:r>
        <w:t>ребенку.</w:t>
      </w:r>
      <w:r>
        <w:rPr>
          <w:spacing w:val="-4"/>
        </w:rPr>
        <w:t xml:space="preserve"> </w:t>
      </w:r>
      <w:r>
        <w:t>Остальные</w:t>
      </w:r>
      <w:r>
        <w:rPr>
          <w:spacing w:val="-4"/>
        </w:rPr>
        <w:t xml:space="preserve"> </w:t>
      </w:r>
      <w:r>
        <w:t>углеводы</w:t>
      </w:r>
      <w:r>
        <w:rPr>
          <w:spacing w:val="-52"/>
        </w:rPr>
        <w:t xml:space="preserve"> </w:t>
      </w:r>
      <w:r>
        <w:t>лучше</w:t>
      </w:r>
      <w:r>
        <w:rPr>
          <w:spacing w:val="-8"/>
        </w:rPr>
        <w:t xml:space="preserve"> </w:t>
      </w:r>
      <w:r>
        <w:t>распределить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промежуточные</w:t>
      </w:r>
      <w:r>
        <w:rPr>
          <w:spacing w:val="-7"/>
        </w:rPr>
        <w:t xml:space="preserve"> </w:t>
      </w:r>
      <w:r>
        <w:t>приемы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течение</w:t>
      </w:r>
      <w:r>
        <w:rPr>
          <w:spacing w:val="-9"/>
        </w:rPr>
        <w:t xml:space="preserve"> </w:t>
      </w:r>
      <w:r>
        <w:t>школьного</w:t>
      </w:r>
      <w:r>
        <w:rPr>
          <w:spacing w:val="-9"/>
        </w:rPr>
        <w:t xml:space="preserve"> </w:t>
      </w:r>
      <w:r>
        <w:t>дня:</w:t>
      </w:r>
      <w:r>
        <w:rPr>
          <w:spacing w:val="-8"/>
        </w:rPr>
        <w:t xml:space="preserve"> </w:t>
      </w:r>
      <w:r>
        <w:t>фруктовые</w:t>
      </w:r>
      <w:r>
        <w:rPr>
          <w:spacing w:val="-7"/>
        </w:rPr>
        <w:t xml:space="preserve"> </w:t>
      </w:r>
      <w:r>
        <w:t>напитки,</w:t>
      </w:r>
      <w:r>
        <w:rPr>
          <w:spacing w:val="-10"/>
        </w:rPr>
        <w:t xml:space="preserve"> </w:t>
      </w:r>
      <w:r>
        <w:t>чай,</w:t>
      </w:r>
      <w:r>
        <w:rPr>
          <w:spacing w:val="-52"/>
        </w:rPr>
        <w:t xml:space="preserve"> </w:t>
      </w:r>
      <w:r>
        <w:t>кофе, булочки, печенье, конфеты обеспечат постоянное поступление свежих порций глюкозы в</w:t>
      </w:r>
      <w:r>
        <w:rPr>
          <w:spacing w:val="1"/>
        </w:rPr>
        <w:t xml:space="preserve"> </w:t>
      </w:r>
      <w:r>
        <w:t>кровь</w:t>
      </w:r>
      <w:r>
        <w:rPr>
          <w:spacing w:val="-1"/>
        </w:rPr>
        <w:t xml:space="preserve"> </w:t>
      </w:r>
      <w:r>
        <w:t>и будут стимулировать умственную</w:t>
      </w:r>
      <w:r>
        <w:rPr>
          <w:spacing w:val="-3"/>
        </w:rPr>
        <w:t xml:space="preserve"> </w:t>
      </w:r>
      <w:r>
        <w:t>активность</w:t>
      </w:r>
      <w:r>
        <w:rPr>
          <w:spacing w:val="-6"/>
        </w:rPr>
        <w:t xml:space="preserve"> </w:t>
      </w:r>
      <w:r>
        <w:t>школьников.</w:t>
      </w:r>
    </w:p>
    <w:p w:rsidR="007C2C3D" w:rsidRDefault="007C2C3D" w:rsidP="007C2C3D">
      <w:pPr>
        <w:pStyle w:val="a3"/>
        <w:spacing w:before="5"/>
        <w:ind w:left="0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2245995</wp:posOffset>
            </wp:positionH>
            <wp:positionV relativeFrom="paragraph">
              <wp:posOffset>152276</wp:posOffset>
            </wp:positionV>
            <wp:extent cx="3259026" cy="2538317"/>
            <wp:effectExtent l="0" t="0" r="0" b="0"/>
            <wp:wrapTopAndBottom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9026" cy="2538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2C3D" w:rsidRDefault="007C2C3D" w:rsidP="007C2C3D">
      <w:pPr>
        <w:rPr>
          <w:sz w:val="17"/>
        </w:rPr>
        <w:sectPr w:rsidR="007C2C3D">
          <w:pgSz w:w="11910" w:h="16840"/>
          <w:pgMar w:top="1080" w:right="660" w:bottom="280" w:left="1300" w:header="720" w:footer="720" w:gutter="0"/>
          <w:cols w:space="720"/>
        </w:sectPr>
      </w:pPr>
    </w:p>
    <w:p w:rsidR="007C2C3D" w:rsidRDefault="007C2C3D" w:rsidP="007C2C3D">
      <w:pPr>
        <w:pStyle w:val="a3"/>
        <w:spacing w:before="67" w:line="259" w:lineRule="auto"/>
        <w:ind w:right="191" w:firstLine="705"/>
        <w:jc w:val="both"/>
      </w:pPr>
      <w:r>
        <w:lastRenderedPageBreak/>
        <w:t>Второй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нужный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энергетических</w:t>
      </w:r>
      <w:r>
        <w:rPr>
          <w:spacing w:val="1"/>
        </w:rPr>
        <w:t xml:space="preserve"> </w:t>
      </w:r>
      <w:r>
        <w:t>потребностей школьников — это жиры. На их долю приходится от 20 до 30% от общих суточных</w:t>
      </w:r>
      <w:r>
        <w:rPr>
          <w:spacing w:val="1"/>
        </w:rPr>
        <w:t xml:space="preserve"> </w:t>
      </w:r>
      <w:r>
        <w:t>затрат</w:t>
      </w:r>
      <w:r>
        <w:rPr>
          <w:spacing w:val="-1"/>
        </w:rPr>
        <w:t xml:space="preserve"> </w:t>
      </w:r>
      <w:r>
        <w:t>энергии.</w:t>
      </w:r>
    </w:p>
    <w:p w:rsidR="007C2C3D" w:rsidRDefault="007C2C3D" w:rsidP="007C2C3D">
      <w:pPr>
        <w:pStyle w:val="a3"/>
        <w:spacing w:before="2" w:line="261" w:lineRule="auto"/>
        <w:ind w:right="182" w:firstLine="695"/>
        <w:jc w:val="both"/>
      </w:pPr>
      <w:r>
        <w:t>В</w:t>
      </w:r>
      <w:r>
        <w:rPr>
          <w:spacing w:val="1"/>
        </w:rPr>
        <w:t xml:space="preserve"> </w:t>
      </w:r>
      <w:r>
        <w:t>пищевом</w:t>
      </w:r>
      <w:r>
        <w:rPr>
          <w:spacing w:val="1"/>
        </w:rPr>
        <w:t xml:space="preserve"> </w:t>
      </w:r>
      <w:r>
        <w:t>рационе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количествах</w:t>
      </w:r>
      <w:r>
        <w:rPr>
          <w:spacing w:val="1"/>
        </w:rPr>
        <w:t xml:space="preserve"> </w:t>
      </w:r>
      <w:r>
        <w:t>клетчатка</w:t>
      </w:r>
      <w:r>
        <w:rPr>
          <w:spacing w:val="-9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смесь</w:t>
      </w:r>
      <w:r>
        <w:rPr>
          <w:spacing w:val="-6"/>
        </w:rPr>
        <w:t xml:space="preserve"> </w:t>
      </w:r>
      <w:proofErr w:type="spellStart"/>
      <w:r>
        <w:t>трудноперевариваемых</w:t>
      </w:r>
      <w:proofErr w:type="spellEnd"/>
      <w:r>
        <w:rPr>
          <w:spacing w:val="-6"/>
        </w:rPr>
        <w:t xml:space="preserve"> </w:t>
      </w:r>
      <w:r>
        <w:t>веществ,</w:t>
      </w:r>
      <w:r>
        <w:rPr>
          <w:spacing w:val="-6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находятся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стеблях,</w:t>
      </w:r>
      <w:r>
        <w:rPr>
          <w:spacing w:val="-9"/>
        </w:rPr>
        <w:t xml:space="preserve"> </w:t>
      </w:r>
      <w:r>
        <w:t>листьях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плодах</w:t>
      </w:r>
      <w:r>
        <w:rPr>
          <w:spacing w:val="-53"/>
        </w:rPr>
        <w:t xml:space="preserve"> </w:t>
      </w:r>
      <w:r>
        <w:t>растений.</w:t>
      </w:r>
      <w:r>
        <w:rPr>
          <w:spacing w:val="-1"/>
        </w:rPr>
        <w:t xml:space="preserve"> </w:t>
      </w:r>
      <w:r>
        <w:t>Она необходима для нормального пищеварения.</w:t>
      </w:r>
    </w:p>
    <w:p w:rsidR="007C2C3D" w:rsidRDefault="007C2C3D" w:rsidP="007C2C3D">
      <w:pPr>
        <w:pStyle w:val="a3"/>
        <w:spacing w:line="259" w:lineRule="auto"/>
        <w:ind w:right="181" w:firstLine="700"/>
        <w:jc w:val="both"/>
      </w:pPr>
      <w:r>
        <w:rPr>
          <w:b/>
        </w:rPr>
        <w:t xml:space="preserve">Белки </w:t>
      </w:r>
      <w:r>
        <w:t>— это основной материал, который используется для построения тканей и органов</w:t>
      </w:r>
      <w:r>
        <w:rPr>
          <w:spacing w:val="1"/>
        </w:rPr>
        <w:t xml:space="preserve"> </w:t>
      </w:r>
      <w:r>
        <w:t>ребенка. Белки отличаются от жиров и углеводов тем, что содержат азот, поэтому белки нельзя</w:t>
      </w:r>
      <w:r>
        <w:rPr>
          <w:spacing w:val="1"/>
        </w:rPr>
        <w:t xml:space="preserve"> </w:t>
      </w:r>
      <w:r>
        <w:t>заменить</w:t>
      </w:r>
      <w:r>
        <w:rPr>
          <w:spacing w:val="-1"/>
        </w:rPr>
        <w:t xml:space="preserve"> </w:t>
      </w:r>
      <w:r>
        <w:t>никакими другими</w:t>
      </w:r>
      <w:r>
        <w:rPr>
          <w:spacing w:val="-1"/>
        </w:rPr>
        <w:t xml:space="preserve"> </w:t>
      </w:r>
      <w:r>
        <w:t>веществами.</w:t>
      </w:r>
    </w:p>
    <w:p w:rsidR="007C2C3D" w:rsidRDefault="007C2C3D" w:rsidP="007C2C3D">
      <w:pPr>
        <w:pStyle w:val="a3"/>
        <w:spacing w:line="261" w:lineRule="auto"/>
        <w:ind w:right="185" w:firstLine="695"/>
        <w:jc w:val="both"/>
      </w:pPr>
      <w:r>
        <w:t>Школьники 7—11 лет должны получать в сутки 70—80 г белка, или 2,5—3 г на 1 кг веса, а</w:t>
      </w:r>
      <w:r>
        <w:rPr>
          <w:spacing w:val="1"/>
        </w:rPr>
        <w:t xml:space="preserve"> </w:t>
      </w:r>
      <w:r>
        <w:t>учащиеся</w:t>
      </w:r>
      <w:r>
        <w:rPr>
          <w:spacing w:val="-1"/>
        </w:rPr>
        <w:t xml:space="preserve"> </w:t>
      </w:r>
      <w:r>
        <w:t>12—17</w:t>
      </w:r>
      <w:r>
        <w:rPr>
          <w:spacing w:val="-3"/>
        </w:rPr>
        <w:t xml:space="preserve"> </w:t>
      </w:r>
      <w:r>
        <w:t>лет — 90—100 г, или</w:t>
      </w:r>
      <w:proofErr w:type="gramStart"/>
      <w:r>
        <w:t>2</w:t>
      </w:r>
      <w:proofErr w:type="gramEnd"/>
      <w:r>
        <w:t xml:space="preserve"> -2,5 г</w:t>
      </w:r>
      <w:r>
        <w:rPr>
          <w:spacing w:val="-1"/>
        </w:rPr>
        <w:t xml:space="preserve"> </w:t>
      </w:r>
      <w:r>
        <w:t>на 1</w:t>
      </w:r>
      <w:r>
        <w:rPr>
          <w:spacing w:val="-3"/>
        </w:rPr>
        <w:t xml:space="preserve"> </w:t>
      </w:r>
      <w:r>
        <w:t>кг веса.</w:t>
      </w:r>
    </w:p>
    <w:p w:rsidR="007C2C3D" w:rsidRDefault="007C2C3D" w:rsidP="007C2C3D">
      <w:pPr>
        <w:pStyle w:val="a3"/>
        <w:spacing w:line="259" w:lineRule="auto"/>
        <w:ind w:right="184" w:firstLine="700"/>
        <w:jc w:val="both"/>
      </w:pPr>
      <w:r>
        <w:t>Дети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подростки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юные</w:t>
      </w:r>
      <w:r>
        <w:rPr>
          <w:spacing w:val="-3"/>
        </w:rPr>
        <w:t xml:space="preserve"> </w:t>
      </w:r>
      <w:r>
        <w:t>спортсмены,</w:t>
      </w:r>
      <w:r>
        <w:rPr>
          <w:spacing w:val="-4"/>
        </w:rPr>
        <w:t xml:space="preserve"> </w:t>
      </w:r>
      <w:r>
        <w:t>имеющие</w:t>
      </w:r>
      <w:r>
        <w:rPr>
          <w:spacing w:val="-8"/>
        </w:rPr>
        <w:t xml:space="preserve"> </w:t>
      </w:r>
      <w:r>
        <w:t>повышенные</w:t>
      </w:r>
      <w:r>
        <w:rPr>
          <w:spacing w:val="-3"/>
        </w:rPr>
        <w:t xml:space="preserve"> </w:t>
      </w:r>
      <w:r>
        <w:t>физические</w:t>
      </w:r>
      <w:r>
        <w:rPr>
          <w:spacing w:val="-6"/>
        </w:rPr>
        <w:t xml:space="preserve"> </w:t>
      </w:r>
      <w:r>
        <w:t>нагрузки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53"/>
        </w:rPr>
        <w:t xml:space="preserve"> </w:t>
      </w:r>
      <w:r>
        <w:t>числе и участники туристских походов), нуждаются в увеличении суточной нормы потребления</w:t>
      </w:r>
      <w:r>
        <w:rPr>
          <w:spacing w:val="1"/>
        </w:rPr>
        <w:t xml:space="preserve"> </w:t>
      </w:r>
      <w:r>
        <w:t>белка до</w:t>
      </w:r>
      <w:r>
        <w:rPr>
          <w:spacing w:val="-3"/>
        </w:rPr>
        <w:t xml:space="preserve"> </w:t>
      </w:r>
      <w:r>
        <w:t>116—120</w:t>
      </w:r>
      <w:r>
        <w:rPr>
          <w:spacing w:val="-1"/>
        </w:rPr>
        <w:t xml:space="preserve"> </w:t>
      </w:r>
      <w:r>
        <w:t>г в</w:t>
      </w:r>
      <w:r>
        <w:rPr>
          <w:spacing w:val="-1"/>
        </w:rPr>
        <w:t xml:space="preserve"> </w:t>
      </w:r>
      <w:r>
        <w:t>возрасте 10—13 лет и до</w:t>
      </w:r>
      <w:r>
        <w:rPr>
          <w:spacing w:val="-3"/>
        </w:rPr>
        <w:t xml:space="preserve"> </w:t>
      </w:r>
      <w:r>
        <w:t>132—140 г в</w:t>
      </w:r>
      <w:r>
        <w:rPr>
          <w:spacing w:val="-1"/>
        </w:rPr>
        <w:t xml:space="preserve"> </w:t>
      </w:r>
      <w:r>
        <w:t>возрасте 14—17</w:t>
      </w:r>
      <w:r>
        <w:rPr>
          <w:spacing w:val="-3"/>
        </w:rPr>
        <w:t xml:space="preserve"> </w:t>
      </w:r>
      <w:r>
        <w:t>лет.</w:t>
      </w:r>
    </w:p>
    <w:p w:rsidR="007C2C3D" w:rsidRDefault="007C2C3D" w:rsidP="007C2C3D">
      <w:pPr>
        <w:pStyle w:val="a3"/>
        <w:spacing w:line="259" w:lineRule="auto"/>
        <w:ind w:right="181" w:firstLine="695"/>
        <w:jc w:val="both"/>
      </w:pPr>
      <w:r>
        <w:t>В детском питании учитываются качественные особенности белков. Так, удельный вес</w:t>
      </w:r>
      <w:r>
        <w:rPr>
          <w:spacing w:val="1"/>
        </w:rPr>
        <w:t xml:space="preserve"> </w:t>
      </w:r>
      <w:r>
        <w:t>белков животного происхождения в рационе детей школьного возраста составляет 65— 60%, у</w:t>
      </w:r>
      <w:r>
        <w:rPr>
          <w:spacing w:val="1"/>
        </w:rPr>
        <w:t xml:space="preserve"> </w:t>
      </w:r>
      <w:r>
        <w:t>взрослых—50%.</w:t>
      </w:r>
      <w:r>
        <w:rPr>
          <w:spacing w:val="-10"/>
        </w:rPr>
        <w:t xml:space="preserve"> </w:t>
      </w:r>
      <w:r>
        <w:t>Потребностям</w:t>
      </w:r>
      <w:r>
        <w:rPr>
          <w:spacing w:val="-8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организма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наибольшей</w:t>
      </w:r>
      <w:r>
        <w:rPr>
          <w:spacing w:val="-9"/>
        </w:rPr>
        <w:t xml:space="preserve"> </w:t>
      </w:r>
      <w:r>
        <w:t>степени</w:t>
      </w:r>
      <w:r>
        <w:rPr>
          <w:spacing w:val="-8"/>
        </w:rPr>
        <w:t xml:space="preserve"> </w:t>
      </w:r>
      <w:r>
        <w:t>соответствует</w:t>
      </w:r>
      <w:r>
        <w:rPr>
          <w:spacing w:val="-7"/>
        </w:rPr>
        <w:t xml:space="preserve"> </w:t>
      </w:r>
      <w:r>
        <w:t>молочный</w:t>
      </w:r>
      <w:r>
        <w:rPr>
          <w:spacing w:val="-52"/>
        </w:rPr>
        <w:t xml:space="preserve"> </w:t>
      </w:r>
      <w:r>
        <w:t>белок,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молока.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молоко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рассматриваться как обязательный, не подлежащий замене продукт детского питания. Для детей</w:t>
      </w:r>
      <w:r>
        <w:rPr>
          <w:spacing w:val="1"/>
        </w:rPr>
        <w:t xml:space="preserve"> </w:t>
      </w:r>
      <w:r>
        <w:t>школьного возраста суточная норма молока — 500 мл. Следует иметь в виду, что 100 г молока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12 г сухого</w:t>
      </w:r>
      <w:r>
        <w:rPr>
          <w:spacing w:val="-3"/>
        </w:rPr>
        <w:t xml:space="preserve"> </w:t>
      </w:r>
      <w:r>
        <w:t>молока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г сгущенного.</w:t>
      </w:r>
    </w:p>
    <w:p w:rsidR="007C2C3D" w:rsidRDefault="007C2C3D" w:rsidP="007C2C3D">
      <w:pPr>
        <w:pStyle w:val="a3"/>
        <w:spacing w:before="2" w:line="261" w:lineRule="auto"/>
        <w:ind w:right="182" w:firstLine="791"/>
        <w:jc w:val="both"/>
      </w:pPr>
      <w:r>
        <w:t>Незаменимые</w:t>
      </w:r>
      <w:r>
        <w:rPr>
          <w:spacing w:val="1"/>
        </w:rPr>
        <w:t xml:space="preserve"> </w:t>
      </w:r>
      <w:r>
        <w:t>аминокислоты:</w:t>
      </w:r>
      <w:r>
        <w:rPr>
          <w:spacing w:val="1"/>
        </w:rPr>
        <w:t xml:space="preserve"> </w:t>
      </w:r>
      <w:r>
        <w:t>лизин,</w:t>
      </w:r>
      <w:r>
        <w:rPr>
          <w:spacing w:val="1"/>
        </w:rPr>
        <w:t xml:space="preserve"> </w:t>
      </w:r>
      <w:r>
        <w:t>триптофан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гистидин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факторы</w:t>
      </w:r>
      <w:r>
        <w:rPr>
          <w:spacing w:val="-1"/>
        </w:rPr>
        <w:t xml:space="preserve"> </w:t>
      </w:r>
      <w:r>
        <w:t>роста. Лучшими их поставщиками</w:t>
      </w:r>
      <w:r>
        <w:rPr>
          <w:spacing w:val="-2"/>
        </w:rPr>
        <w:t xml:space="preserve"> </w:t>
      </w:r>
      <w:r>
        <w:t>являются мясо, рыба</w:t>
      </w:r>
      <w:r>
        <w:rPr>
          <w:spacing w:val="-1"/>
        </w:rPr>
        <w:t xml:space="preserve"> </w:t>
      </w:r>
      <w:r>
        <w:t>и яйца.</w:t>
      </w:r>
    </w:p>
    <w:p w:rsidR="007C2C3D" w:rsidRDefault="007C2C3D" w:rsidP="007C2C3D">
      <w:pPr>
        <w:pStyle w:val="a3"/>
        <w:spacing w:line="259" w:lineRule="auto"/>
        <w:ind w:left="2601" w:right="182"/>
        <w:jc w:val="both"/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1099819</wp:posOffset>
            </wp:positionH>
            <wp:positionV relativeFrom="paragraph">
              <wp:posOffset>160776</wp:posOffset>
            </wp:positionV>
            <wp:extent cx="1343659" cy="1041400"/>
            <wp:effectExtent l="0" t="0" r="0" b="0"/>
            <wp:wrapNone/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659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</w:rPr>
        <w:t>Пища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-</w:t>
      </w:r>
      <w:r>
        <w:rPr>
          <w:b/>
          <w:i/>
          <w:spacing w:val="-4"/>
        </w:rPr>
        <w:t xml:space="preserve"> </w:t>
      </w:r>
      <w:r>
        <w:t>единственный</w:t>
      </w:r>
      <w:r>
        <w:rPr>
          <w:spacing w:val="-7"/>
        </w:rPr>
        <w:t xml:space="preserve"> </w:t>
      </w:r>
      <w:r>
        <w:t>источник,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которым</w:t>
      </w:r>
      <w:r>
        <w:rPr>
          <w:spacing w:val="-7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получает</w:t>
      </w:r>
      <w:r>
        <w:rPr>
          <w:spacing w:val="-8"/>
        </w:rPr>
        <w:t xml:space="preserve"> </w:t>
      </w:r>
      <w:r>
        <w:t>необходимый</w:t>
      </w:r>
      <w:r>
        <w:rPr>
          <w:spacing w:val="-52"/>
        </w:rPr>
        <w:t xml:space="preserve"> </w:t>
      </w:r>
      <w:r>
        <w:t>пластический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энергию.</w:t>
      </w:r>
      <w:r>
        <w:rPr>
          <w:spacing w:val="1"/>
        </w:rPr>
        <w:t xml:space="preserve"> </w:t>
      </w:r>
      <w:r>
        <w:t>Нормальная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головного</w:t>
      </w:r>
      <w:r>
        <w:rPr>
          <w:spacing w:val="1"/>
        </w:rPr>
        <w:t xml:space="preserve"> </w:t>
      </w:r>
      <w:r>
        <w:t>мозга и организма зависит в основном от качества употребляемой пищи.</w:t>
      </w:r>
      <w:r>
        <w:rPr>
          <w:spacing w:val="1"/>
        </w:rPr>
        <w:t xml:space="preserve"> </w:t>
      </w:r>
      <w:r>
        <w:t>Родителям полезно знать о том, что «трудный» характер ребенка часто</w:t>
      </w:r>
      <w:r>
        <w:rPr>
          <w:spacing w:val="1"/>
        </w:rPr>
        <w:t xml:space="preserve"> </w:t>
      </w:r>
      <w:r>
        <w:t>является результатом нерационального питания, что правильное питание</w:t>
      </w:r>
      <w:r>
        <w:rPr>
          <w:spacing w:val="1"/>
        </w:rPr>
        <w:t xml:space="preserve"> </w:t>
      </w:r>
      <w:r>
        <w:t>улучшает</w:t>
      </w:r>
      <w:r>
        <w:rPr>
          <w:spacing w:val="1"/>
        </w:rPr>
        <w:t xml:space="preserve"> </w:t>
      </w:r>
      <w:r>
        <w:t>умственные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</w:t>
      </w:r>
      <w:r>
        <w:rPr>
          <w:spacing w:val="-1"/>
        </w:rPr>
        <w:t xml:space="preserve"> </w:t>
      </w:r>
      <w:r>
        <w:t>облегчает для него процесс</w:t>
      </w:r>
      <w:r>
        <w:rPr>
          <w:spacing w:val="-1"/>
        </w:rPr>
        <w:t xml:space="preserve"> </w:t>
      </w:r>
      <w:r>
        <w:t>обучения.</w:t>
      </w:r>
    </w:p>
    <w:p w:rsidR="007C2C3D" w:rsidRDefault="007C2C3D" w:rsidP="007C2C3D">
      <w:pPr>
        <w:pStyle w:val="a3"/>
        <w:spacing w:before="3" w:line="259" w:lineRule="auto"/>
        <w:ind w:right="180" w:firstLine="710"/>
        <w:jc w:val="both"/>
      </w:pPr>
      <w:r>
        <w:rPr>
          <w:b/>
          <w:i/>
        </w:rPr>
        <w:t>Обеспечение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рационального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питания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школьника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правильного гармоничного развития. Школьный период, охватывающий возраст от 7 до 17 лет,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-10"/>
        </w:rPr>
        <w:t xml:space="preserve"> </w:t>
      </w:r>
      <w:r>
        <w:t>интенсивными</w:t>
      </w:r>
      <w:r>
        <w:rPr>
          <w:spacing w:val="-9"/>
        </w:rPr>
        <w:t xml:space="preserve"> </w:t>
      </w:r>
      <w:r>
        <w:t>процессами</w:t>
      </w:r>
      <w:r>
        <w:rPr>
          <w:spacing w:val="-11"/>
        </w:rPr>
        <w:t xml:space="preserve"> </w:t>
      </w:r>
      <w:r>
        <w:t>роста,</w:t>
      </w:r>
      <w:r>
        <w:rPr>
          <w:spacing w:val="-8"/>
        </w:rPr>
        <w:t xml:space="preserve"> </w:t>
      </w:r>
      <w:r>
        <w:t>увеличением</w:t>
      </w:r>
      <w:r>
        <w:rPr>
          <w:spacing w:val="-9"/>
        </w:rPr>
        <w:t xml:space="preserve"> </w:t>
      </w:r>
      <w:r>
        <w:t>костного</w:t>
      </w:r>
      <w:r>
        <w:rPr>
          <w:spacing w:val="-10"/>
        </w:rPr>
        <w:t xml:space="preserve"> </w:t>
      </w:r>
      <w:r>
        <w:t>скелета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мышц,</w:t>
      </w:r>
      <w:r>
        <w:rPr>
          <w:spacing w:val="-10"/>
        </w:rPr>
        <w:t xml:space="preserve"> </w:t>
      </w:r>
      <w:r>
        <w:t>сложной</w:t>
      </w:r>
      <w:r>
        <w:rPr>
          <w:spacing w:val="-52"/>
        </w:rPr>
        <w:t xml:space="preserve"> </w:t>
      </w:r>
      <w:r>
        <w:t>перестройкой</w:t>
      </w:r>
      <w:r>
        <w:rPr>
          <w:spacing w:val="-9"/>
        </w:rPr>
        <w:t xml:space="preserve"> </w:t>
      </w:r>
      <w:r>
        <w:t>обмена</w:t>
      </w:r>
      <w:r>
        <w:rPr>
          <w:spacing w:val="-8"/>
        </w:rPr>
        <w:t xml:space="preserve"> </w:t>
      </w:r>
      <w:r>
        <w:t>веществ,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эндокринной</w:t>
      </w:r>
      <w:r>
        <w:rPr>
          <w:spacing w:val="-8"/>
        </w:rPr>
        <w:t xml:space="preserve"> </w:t>
      </w:r>
      <w:r>
        <w:t>системы,</w:t>
      </w:r>
      <w:r>
        <w:rPr>
          <w:spacing w:val="-11"/>
        </w:rPr>
        <w:t xml:space="preserve"> </w:t>
      </w:r>
      <w:r>
        <w:t>головного</w:t>
      </w:r>
      <w:r>
        <w:rPr>
          <w:spacing w:val="-8"/>
        </w:rPr>
        <w:t xml:space="preserve"> </w:t>
      </w:r>
      <w:r>
        <w:t>мозга.</w:t>
      </w:r>
      <w:r>
        <w:rPr>
          <w:spacing w:val="-10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процессы</w:t>
      </w:r>
      <w:r>
        <w:rPr>
          <w:spacing w:val="-53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 окончательным</w:t>
      </w:r>
      <w:r>
        <w:rPr>
          <w:spacing w:val="-3"/>
        </w:rPr>
        <w:t xml:space="preserve"> </w:t>
      </w:r>
      <w:r>
        <w:t>созреванием и</w:t>
      </w:r>
      <w:r>
        <w:rPr>
          <w:spacing w:val="-3"/>
        </w:rPr>
        <w:t xml:space="preserve"> </w:t>
      </w:r>
      <w:r>
        <w:t>формирование человека.</w:t>
      </w:r>
    </w:p>
    <w:p w:rsidR="007C2C3D" w:rsidRDefault="007C2C3D" w:rsidP="007C2C3D">
      <w:pPr>
        <w:pStyle w:val="a3"/>
        <w:spacing w:before="5" w:line="259" w:lineRule="auto"/>
        <w:ind w:right="195" w:firstLine="705"/>
        <w:jc w:val="both"/>
      </w:pPr>
      <w:r>
        <w:t>К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значительное</w:t>
      </w:r>
      <w:r>
        <w:rPr>
          <w:spacing w:val="1"/>
        </w:rPr>
        <w:t xml:space="preserve"> </w:t>
      </w:r>
      <w:r>
        <w:t>умственное</w:t>
      </w:r>
      <w:r>
        <w:rPr>
          <w:spacing w:val="1"/>
        </w:rPr>
        <w:t xml:space="preserve"> </w:t>
      </w:r>
      <w:r>
        <w:t>напряжение учащихся в связи с ростом потока информации, усложнения школьных программ,</w:t>
      </w:r>
      <w:r>
        <w:rPr>
          <w:spacing w:val="1"/>
        </w:rPr>
        <w:t xml:space="preserve"> </w:t>
      </w:r>
      <w:r>
        <w:t>сочетания занятий с дополнительными нагрузками (факультативные занятия, кружки, домашнее</w:t>
      </w:r>
      <w:r>
        <w:rPr>
          <w:spacing w:val="1"/>
        </w:rPr>
        <w:t xml:space="preserve"> </w:t>
      </w:r>
      <w:r>
        <w:t>задание).</w:t>
      </w:r>
    </w:p>
    <w:p w:rsidR="007C2C3D" w:rsidRDefault="007C2C3D" w:rsidP="007C2C3D">
      <w:pPr>
        <w:pStyle w:val="a3"/>
        <w:spacing w:before="2" w:line="259" w:lineRule="auto"/>
        <w:ind w:right="185" w:firstLine="700"/>
        <w:jc w:val="both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школьнику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полноценное питание, которое покроет повышенные потребности его организма в белках, жирах,</w:t>
      </w:r>
      <w:r>
        <w:rPr>
          <w:spacing w:val="1"/>
        </w:rPr>
        <w:t xml:space="preserve"> </w:t>
      </w:r>
      <w:r>
        <w:t>углеводах,</w:t>
      </w:r>
      <w:r>
        <w:rPr>
          <w:spacing w:val="-10"/>
        </w:rPr>
        <w:t xml:space="preserve"> </w:t>
      </w:r>
      <w:r>
        <w:t>витаминах,</w:t>
      </w:r>
      <w:r>
        <w:rPr>
          <w:spacing w:val="-13"/>
        </w:rPr>
        <w:t xml:space="preserve"> </w:t>
      </w:r>
      <w:r>
        <w:t>энергии.</w:t>
      </w:r>
      <w:r>
        <w:rPr>
          <w:spacing w:val="-11"/>
        </w:rPr>
        <w:t xml:space="preserve"> </w:t>
      </w:r>
      <w:r>
        <w:t>Эти</w:t>
      </w:r>
      <w:r>
        <w:rPr>
          <w:spacing w:val="-12"/>
        </w:rPr>
        <w:t xml:space="preserve"> </w:t>
      </w:r>
      <w:r>
        <w:t>показатели</w:t>
      </w:r>
      <w:r>
        <w:rPr>
          <w:spacing w:val="-9"/>
        </w:rPr>
        <w:t xml:space="preserve"> </w:t>
      </w:r>
      <w:r>
        <w:t>значительно</w:t>
      </w:r>
      <w:r>
        <w:rPr>
          <w:spacing w:val="-11"/>
        </w:rPr>
        <w:t xml:space="preserve"> </w:t>
      </w:r>
      <w:r>
        <w:t>изменяются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зависимости</w:t>
      </w:r>
      <w:r>
        <w:rPr>
          <w:spacing w:val="-10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возраста,</w:t>
      </w:r>
      <w:r>
        <w:rPr>
          <w:spacing w:val="-53"/>
        </w:rPr>
        <w:t xml:space="preserve"> </w:t>
      </w:r>
      <w:r>
        <w:t>пола,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биологически</w:t>
      </w:r>
      <w:r>
        <w:rPr>
          <w:spacing w:val="-2"/>
        </w:rPr>
        <w:t xml:space="preserve"> </w:t>
      </w:r>
      <w:r>
        <w:t>полноценные</w:t>
      </w:r>
      <w:r>
        <w:rPr>
          <w:spacing w:val="-1"/>
        </w:rPr>
        <w:t xml:space="preserve"> </w:t>
      </w:r>
      <w:r>
        <w:t>продукты,</w:t>
      </w:r>
      <w:r>
        <w:rPr>
          <w:spacing w:val="-4"/>
        </w:rPr>
        <w:t xml:space="preserve"> </w:t>
      </w:r>
      <w:r>
        <w:t>богатые</w:t>
      </w:r>
      <w:r>
        <w:rPr>
          <w:spacing w:val="-4"/>
        </w:rPr>
        <w:t xml:space="preserve"> </w:t>
      </w:r>
      <w:r>
        <w:t>белками,</w:t>
      </w:r>
      <w:r>
        <w:rPr>
          <w:spacing w:val="-1"/>
        </w:rPr>
        <w:t xml:space="preserve"> </w:t>
      </w:r>
      <w:r>
        <w:t>минеральными</w:t>
      </w:r>
      <w:r>
        <w:rPr>
          <w:spacing w:val="-4"/>
        </w:rPr>
        <w:t xml:space="preserve"> </w:t>
      </w:r>
      <w:r>
        <w:t>солями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витаминами.</w:t>
      </w:r>
    </w:p>
    <w:p w:rsidR="007C2C3D" w:rsidRDefault="007C2C3D" w:rsidP="007C2C3D">
      <w:pPr>
        <w:pStyle w:val="a3"/>
        <w:spacing w:before="4"/>
        <w:ind w:left="1112"/>
        <w:jc w:val="both"/>
      </w:pPr>
      <w:r>
        <w:t>Особенно</w:t>
      </w:r>
      <w:r>
        <w:rPr>
          <w:spacing w:val="43"/>
        </w:rPr>
        <w:t xml:space="preserve"> </w:t>
      </w:r>
      <w:r>
        <w:t>важно</w:t>
      </w:r>
      <w:r>
        <w:rPr>
          <w:spacing w:val="41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растущего</w:t>
      </w:r>
      <w:r>
        <w:rPr>
          <w:spacing w:val="44"/>
        </w:rPr>
        <w:t xml:space="preserve"> </w:t>
      </w:r>
      <w:r>
        <w:t>организма</w:t>
      </w:r>
      <w:r>
        <w:rPr>
          <w:spacing w:val="44"/>
        </w:rPr>
        <w:t xml:space="preserve"> </w:t>
      </w:r>
      <w:r>
        <w:t>ребенка</w:t>
      </w:r>
      <w:r>
        <w:rPr>
          <w:spacing w:val="43"/>
        </w:rPr>
        <w:t xml:space="preserve"> </w:t>
      </w:r>
      <w:r>
        <w:t>включение</w:t>
      </w:r>
      <w:r>
        <w:rPr>
          <w:spacing w:val="42"/>
        </w:rPr>
        <w:t xml:space="preserve"> </w:t>
      </w:r>
      <w:r>
        <w:t>достаточного</w:t>
      </w:r>
      <w:r>
        <w:rPr>
          <w:spacing w:val="44"/>
        </w:rPr>
        <w:t xml:space="preserve"> </w:t>
      </w:r>
      <w:r>
        <w:t>количества</w:t>
      </w:r>
    </w:p>
    <w:p w:rsidR="007C2C3D" w:rsidRDefault="007C2C3D" w:rsidP="0030507A">
      <w:pPr>
        <w:pStyle w:val="a3"/>
        <w:spacing w:before="21"/>
      </w:pPr>
      <w:r>
        <w:t>белка.</w:t>
      </w:r>
    </w:p>
    <w:p w:rsidR="0030507A" w:rsidRDefault="0030507A" w:rsidP="0030507A">
      <w:pPr>
        <w:pStyle w:val="a3"/>
        <w:spacing w:before="67" w:line="259" w:lineRule="auto"/>
        <w:ind w:right="181" w:firstLine="695"/>
        <w:jc w:val="both"/>
      </w:pPr>
      <w:r>
        <w:rPr>
          <w:spacing w:val="-1"/>
        </w:rPr>
        <w:t>Белки</w:t>
      </w:r>
      <w:r>
        <w:rPr>
          <w:spacing w:val="-13"/>
        </w:rPr>
        <w:t xml:space="preserve"> </w:t>
      </w:r>
      <w:r>
        <w:rPr>
          <w:spacing w:val="-1"/>
        </w:rPr>
        <w:t>животного</w:t>
      </w:r>
      <w:r>
        <w:rPr>
          <w:spacing w:val="-10"/>
        </w:rPr>
        <w:t xml:space="preserve"> </w:t>
      </w:r>
      <w:r>
        <w:t>происхождения</w:t>
      </w:r>
      <w:r>
        <w:rPr>
          <w:spacing w:val="-10"/>
        </w:rPr>
        <w:t xml:space="preserve"> </w:t>
      </w:r>
      <w:r>
        <w:t>должны</w:t>
      </w:r>
      <w:r>
        <w:rPr>
          <w:spacing w:val="-9"/>
        </w:rPr>
        <w:t xml:space="preserve"> </w:t>
      </w:r>
      <w:r>
        <w:t>составлять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менее</w:t>
      </w:r>
      <w:r>
        <w:rPr>
          <w:spacing w:val="-9"/>
        </w:rPr>
        <w:t xml:space="preserve"> </w:t>
      </w:r>
      <w:r>
        <w:t>50-60%</w:t>
      </w:r>
      <w:r>
        <w:rPr>
          <w:spacing w:val="-8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количества</w:t>
      </w:r>
      <w:r>
        <w:rPr>
          <w:spacing w:val="-52"/>
        </w:rPr>
        <w:t xml:space="preserve"> </w:t>
      </w:r>
      <w:r>
        <w:t>белка в зависимости от нагрузки и условия жизни ребенка. При дефиците белка у детей нередко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коры</w:t>
      </w:r>
      <w:r>
        <w:rPr>
          <w:spacing w:val="1"/>
        </w:rPr>
        <w:t xml:space="preserve"> </w:t>
      </w:r>
      <w:r>
        <w:t>головного</w:t>
      </w:r>
      <w:r>
        <w:rPr>
          <w:spacing w:val="1"/>
        </w:rPr>
        <w:t xml:space="preserve"> </w:t>
      </w:r>
      <w:r>
        <w:t>мозга,</w:t>
      </w:r>
      <w:r>
        <w:rPr>
          <w:spacing w:val="1"/>
        </w:rPr>
        <w:t xml:space="preserve"> </w:t>
      </w:r>
      <w:r>
        <w:t>снижается</w:t>
      </w:r>
      <w:r>
        <w:rPr>
          <w:spacing w:val="1"/>
        </w:rPr>
        <w:t xml:space="preserve"> </w:t>
      </w:r>
      <w:r>
        <w:t>трудоспособность,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возникает</w:t>
      </w:r>
      <w:r>
        <w:rPr>
          <w:spacing w:val="-1"/>
        </w:rPr>
        <w:t xml:space="preserve"> </w:t>
      </w:r>
      <w:r>
        <w:t>переутомление, ухудшается</w:t>
      </w:r>
      <w:r>
        <w:rPr>
          <w:spacing w:val="-1"/>
        </w:rPr>
        <w:t xml:space="preserve"> </w:t>
      </w:r>
      <w:r>
        <w:t>успеваемость.</w:t>
      </w:r>
    </w:p>
    <w:p w:rsidR="0030507A" w:rsidRDefault="0030507A" w:rsidP="007C2C3D">
      <w:pPr>
        <w:sectPr w:rsidR="0030507A">
          <w:pgSz w:w="11910" w:h="16840"/>
          <w:pgMar w:top="1060" w:right="660" w:bottom="280" w:left="1300" w:header="720" w:footer="720" w:gutter="0"/>
          <w:cols w:space="720"/>
        </w:sectPr>
      </w:pPr>
    </w:p>
    <w:p w:rsidR="007C2C3D" w:rsidRDefault="007C2C3D" w:rsidP="007C2C3D">
      <w:pPr>
        <w:pStyle w:val="a3"/>
        <w:spacing w:before="4" w:line="259" w:lineRule="auto"/>
        <w:ind w:right="182" w:firstLine="695"/>
        <w:jc w:val="both"/>
      </w:pPr>
      <w:r>
        <w:lastRenderedPageBreak/>
        <w:t xml:space="preserve">В питании детей школьного возраста большое место должны занимать </w:t>
      </w:r>
      <w:r>
        <w:rPr>
          <w:b/>
          <w:i/>
        </w:rPr>
        <w:t>продукты, богатые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белком:</w:t>
      </w:r>
      <w:r>
        <w:rPr>
          <w:b/>
          <w:i/>
          <w:spacing w:val="1"/>
        </w:rPr>
        <w:t xml:space="preserve"> </w:t>
      </w:r>
      <w:r>
        <w:t>яйцо,</w:t>
      </w:r>
      <w:r>
        <w:rPr>
          <w:spacing w:val="1"/>
        </w:rPr>
        <w:t xml:space="preserve"> </w:t>
      </w:r>
      <w:r>
        <w:t>мясо,</w:t>
      </w:r>
      <w:r>
        <w:rPr>
          <w:spacing w:val="1"/>
        </w:rPr>
        <w:t xml:space="preserve"> </w:t>
      </w:r>
      <w:r>
        <w:t>рыба,</w:t>
      </w:r>
      <w:r>
        <w:rPr>
          <w:spacing w:val="1"/>
        </w:rPr>
        <w:t xml:space="preserve"> </w:t>
      </w:r>
      <w:r>
        <w:t>орехи,</w:t>
      </w:r>
      <w:r>
        <w:rPr>
          <w:spacing w:val="1"/>
        </w:rPr>
        <w:t xml:space="preserve"> </w:t>
      </w:r>
      <w:r>
        <w:t>овсяная,</w:t>
      </w:r>
      <w:r>
        <w:rPr>
          <w:spacing w:val="1"/>
        </w:rPr>
        <w:t xml:space="preserve"> </w:t>
      </w:r>
      <w:r>
        <w:t>гречневая</w:t>
      </w:r>
      <w:r>
        <w:rPr>
          <w:spacing w:val="1"/>
        </w:rPr>
        <w:t xml:space="preserve"> </w:t>
      </w:r>
      <w:r>
        <w:t>крупа.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молочные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кисломолочные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(творог,</w:t>
      </w:r>
      <w:r>
        <w:rPr>
          <w:spacing w:val="1"/>
        </w:rPr>
        <w:t xml:space="preserve"> </w:t>
      </w:r>
      <w:r>
        <w:t>йогурт,</w:t>
      </w:r>
      <w:r>
        <w:rPr>
          <w:spacing w:val="1"/>
        </w:rPr>
        <w:t xml:space="preserve"> </w:t>
      </w:r>
      <w:r>
        <w:t>молоко),</w:t>
      </w:r>
      <w:r>
        <w:rPr>
          <w:spacing w:val="1"/>
        </w:rPr>
        <w:t xml:space="preserve"> </w:t>
      </w:r>
      <w:r>
        <w:t>яйца,</w:t>
      </w:r>
      <w:r>
        <w:rPr>
          <w:spacing w:val="1"/>
        </w:rPr>
        <w:t xml:space="preserve"> </w:t>
      </w:r>
      <w:r>
        <w:t>мясные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рыбные</w:t>
      </w:r>
      <w:r>
        <w:rPr>
          <w:spacing w:val="1"/>
        </w:rPr>
        <w:t xml:space="preserve"> </w:t>
      </w:r>
      <w:r>
        <w:t>продукты. При подборе продуктов нельзя не считаться с</w:t>
      </w:r>
      <w:r>
        <w:rPr>
          <w:spacing w:val="1"/>
        </w:rPr>
        <w:t xml:space="preserve"> </w:t>
      </w:r>
      <w:r>
        <w:t>тем, что дети нуждаются в</w:t>
      </w:r>
      <w:r>
        <w:rPr>
          <w:spacing w:val="1"/>
        </w:rPr>
        <w:t xml:space="preserve"> </w:t>
      </w:r>
      <w:r>
        <w:t>легкоусвояемой</w:t>
      </w:r>
      <w:r>
        <w:rPr>
          <w:spacing w:val="1"/>
        </w:rPr>
        <w:t xml:space="preserve"> </w:t>
      </w:r>
      <w:r>
        <w:t>пище,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переваривающая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пищеварительных</w:t>
      </w:r>
      <w:r>
        <w:rPr>
          <w:spacing w:val="1"/>
        </w:rPr>
        <w:t xml:space="preserve"> </w:t>
      </w:r>
      <w:r>
        <w:t>соков</w:t>
      </w:r>
      <w:r>
        <w:rPr>
          <w:spacing w:val="1"/>
        </w:rPr>
        <w:t xml:space="preserve"> </w:t>
      </w:r>
      <w:r>
        <w:t>слаба.</w:t>
      </w:r>
      <w:r>
        <w:rPr>
          <w:spacing w:val="1"/>
        </w:rPr>
        <w:t xml:space="preserve"> </w:t>
      </w:r>
      <w:r>
        <w:t>Молочные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минеральных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витаминов,</w:t>
      </w:r>
      <w:r>
        <w:rPr>
          <w:spacing w:val="1"/>
        </w:rPr>
        <w:t xml:space="preserve"> </w:t>
      </w:r>
      <w:r>
        <w:t>белков.</w:t>
      </w:r>
      <w:r>
        <w:rPr>
          <w:spacing w:val="1"/>
        </w:rPr>
        <w:t xml:space="preserve"> </w:t>
      </w:r>
      <w:r>
        <w:t>Предпочтение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отдать</w:t>
      </w:r>
      <w:r>
        <w:rPr>
          <w:spacing w:val="1"/>
        </w:rPr>
        <w:t xml:space="preserve"> </w:t>
      </w:r>
      <w:r>
        <w:t>кисломолочным</w:t>
      </w:r>
      <w:r>
        <w:rPr>
          <w:spacing w:val="1"/>
        </w:rPr>
        <w:t xml:space="preserve"> </w:t>
      </w:r>
      <w:r>
        <w:t>продуктам,</w:t>
      </w:r>
      <w:r>
        <w:rPr>
          <w:spacing w:val="1"/>
        </w:rPr>
        <w:t xml:space="preserve"> </w:t>
      </w:r>
      <w:r>
        <w:t>благоприятно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пищеварение.</w:t>
      </w:r>
      <w:r>
        <w:rPr>
          <w:spacing w:val="1"/>
        </w:rPr>
        <w:t xml:space="preserve"> </w:t>
      </w:r>
      <w:r>
        <w:t>Особенно,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страдает</w:t>
      </w:r>
      <w:r>
        <w:rPr>
          <w:spacing w:val="1"/>
        </w:rPr>
        <w:t xml:space="preserve"> </w:t>
      </w:r>
      <w:proofErr w:type="spellStart"/>
      <w:r>
        <w:t>дисбактериозом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непереносимость</w:t>
      </w:r>
      <w:r>
        <w:rPr>
          <w:spacing w:val="1"/>
        </w:rPr>
        <w:t xml:space="preserve"> </w:t>
      </w:r>
      <w:r>
        <w:t>цельного</w:t>
      </w:r>
      <w:r>
        <w:rPr>
          <w:spacing w:val="1"/>
        </w:rPr>
        <w:t xml:space="preserve"> </w:t>
      </w:r>
      <w:r>
        <w:t>молока.</w:t>
      </w:r>
      <w:r>
        <w:rPr>
          <w:spacing w:val="1"/>
        </w:rPr>
        <w:t xml:space="preserve"> </w:t>
      </w:r>
      <w:r>
        <w:t>Молочная</w:t>
      </w:r>
      <w:r>
        <w:rPr>
          <w:spacing w:val="1"/>
        </w:rPr>
        <w:t xml:space="preserve"> </w:t>
      </w:r>
      <w:r>
        <w:t>кислота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бактерицидные</w:t>
      </w:r>
      <w:r>
        <w:rPr>
          <w:spacing w:val="1"/>
        </w:rPr>
        <w:t xml:space="preserve"> </w:t>
      </w:r>
      <w:r>
        <w:t>вещества,</w:t>
      </w:r>
      <w:r>
        <w:rPr>
          <w:spacing w:val="-52"/>
        </w:rPr>
        <w:t xml:space="preserve"> </w:t>
      </w:r>
      <w:r>
        <w:t>содержащиеся в кисломолочных продуктах, подавляют рост болезнетворных микробов. Например,</w:t>
      </w:r>
      <w:r>
        <w:rPr>
          <w:spacing w:val="-52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жаркое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напитка</w:t>
      </w:r>
      <w:r>
        <w:rPr>
          <w:spacing w:val="1"/>
        </w:rPr>
        <w:t xml:space="preserve"> </w:t>
      </w:r>
      <w:r>
        <w:t>«</w:t>
      </w:r>
      <w:proofErr w:type="spellStart"/>
      <w:r>
        <w:t>Бифидок</w:t>
      </w:r>
      <w:proofErr w:type="spellEnd"/>
      <w:r>
        <w:t>»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заболеваемости</w:t>
      </w:r>
      <w:r>
        <w:rPr>
          <w:spacing w:val="1"/>
        </w:rPr>
        <w:t xml:space="preserve"> </w:t>
      </w:r>
      <w:proofErr w:type="spellStart"/>
      <w:r>
        <w:t>дисбактериозом</w:t>
      </w:r>
      <w:proofErr w:type="spellEnd"/>
      <w:r>
        <w:t>.</w:t>
      </w:r>
      <w:r>
        <w:rPr>
          <w:spacing w:val="-11"/>
        </w:rPr>
        <w:t xml:space="preserve"> </w:t>
      </w:r>
      <w:r>
        <w:t>Хлеб</w:t>
      </w:r>
      <w:r>
        <w:rPr>
          <w:spacing w:val="-8"/>
        </w:rPr>
        <w:t xml:space="preserve"> </w:t>
      </w:r>
      <w:r>
        <w:t>лучше</w:t>
      </w:r>
      <w:r>
        <w:rPr>
          <w:spacing w:val="-8"/>
        </w:rPr>
        <w:t xml:space="preserve"> </w:t>
      </w:r>
      <w:r>
        <w:t>употреблять</w:t>
      </w:r>
      <w:r>
        <w:rPr>
          <w:spacing w:val="-8"/>
        </w:rPr>
        <w:t xml:space="preserve"> </w:t>
      </w:r>
      <w:r>
        <w:t>ржаной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отрубями,</w:t>
      </w:r>
      <w:r>
        <w:rPr>
          <w:spacing w:val="-9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нем</w:t>
      </w:r>
      <w:r>
        <w:rPr>
          <w:spacing w:val="-9"/>
        </w:rPr>
        <w:t xml:space="preserve"> </w:t>
      </w:r>
      <w:r>
        <w:t>содержится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30%</w:t>
      </w:r>
      <w:r>
        <w:rPr>
          <w:spacing w:val="-53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железа,</w:t>
      </w:r>
      <w:r>
        <w:rPr>
          <w:spacing w:val="-2"/>
        </w:rPr>
        <w:t xml:space="preserve"> </w:t>
      </w:r>
      <w:r>
        <w:t>вдвое больше калия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второе</w:t>
      </w:r>
      <w:r>
        <w:rPr>
          <w:spacing w:val="-3"/>
        </w:rPr>
        <w:t xml:space="preserve"> </w:t>
      </w:r>
      <w:r>
        <w:t>больше магния, чем в</w:t>
      </w:r>
      <w:r>
        <w:rPr>
          <w:spacing w:val="-2"/>
        </w:rPr>
        <w:t xml:space="preserve"> </w:t>
      </w:r>
      <w:r>
        <w:t>белом</w:t>
      </w:r>
      <w:r>
        <w:rPr>
          <w:spacing w:val="-1"/>
        </w:rPr>
        <w:t xml:space="preserve"> </w:t>
      </w:r>
      <w:r>
        <w:t>хлебе.</w:t>
      </w:r>
    </w:p>
    <w:p w:rsidR="007C2C3D" w:rsidRDefault="007C2C3D" w:rsidP="007C2C3D">
      <w:pPr>
        <w:pStyle w:val="a3"/>
        <w:spacing w:before="11" w:line="259" w:lineRule="auto"/>
        <w:ind w:right="180" w:firstLine="715"/>
        <w:jc w:val="both"/>
      </w:pPr>
      <w:r>
        <w:rPr>
          <w:b/>
          <w:i/>
        </w:rPr>
        <w:t xml:space="preserve">Овощи </w:t>
      </w:r>
      <w:r>
        <w:t>- необходимый источник витаминов и микроэлементов. В рационе до 50% должно</w:t>
      </w:r>
      <w:r>
        <w:rPr>
          <w:spacing w:val="1"/>
        </w:rPr>
        <w:t xml:space="preserve"> </w:t>
      </w:r>
      <w:r>
        <w:t>быть сырых овощей и фруктов. При этом надо иметь в виду, что овощи и фрукты надо включать</w:t>
      </w:r>
      <w:r>
        <w:rPr>
          <w:spacing w:val="1"/>
        </w:rPr>
        <w:t xml:space="preserve"> </w:t>
      </w:r>
      <w:r>
        <w:t>каждый раз и обязательно употреблять до еды, но не после. Употребление фруктов и овощей после</w:t>
      </w:r>
      <w:r>
        <w:rPr>
          <w:spacing w:val="-52"/>
        </w:rPr>
        <w:t xml:space="preserve"> </w:t>
      </w:r>
      <w:r>
        <w:t>еды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длительной</w:t>
      </w:r>
      <w:r>
        <w:rPr>
          <w:spacing w:val="1"/>
        </w:rPr>
        <w:t xml:space="preserve"> </w:t>
      </w:r>
      <w:r>
        <w:t>задержке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масс,</w:t>
      </w:r>
      <w:r>
        <w:rPr>
          <w:spacing w:val="1"/>
        </w:rPr>
        <w:t xml:space="preserve"> </w:t>
      </w:r>
      <w:r>
        <w:t>усиливает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брожения,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впоследствии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хроническим</w:t>
      </w:r>
      <w:r>
        <w:rPr>
          <w:spacing w:val="1"/>
        </w:rPr>
        <w:t xml:space="preserve"> </w:t>
      </w:r>
      <w:r>
        <w:t>заболеваниям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пищеварения.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полноценным</w:t>
      </w:r>
      <w:r>
        <w:rPr>
          <w:spacing w:val="1"/>
        </w:rPr>
        <w:t xml:space="preserve"> </w:t>
      </w:r>
      <w:r>
        <w:t>завтраком.</w:t>
      </w:r>
      <w:r>
        <w:rPr>
          <w:spacing w:val="1"/>
        </w:rPr>
        <w:t xml:space="preserve"> </w:t>
      </w:r>
      <w:r>
        <w:t>Утром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усиленно</w:t>
      </w:r>
      <w:r>
        <w:rPr>
          <w:spacing w:val="-7"/>
        </w:rPr>
        <w:t xml:space="preserve"> </w:t>
      </w:r>
      <w:r>
        <w:t>расходует</w:t>
      </w:r>
      <w:r>
        <w:rPr>
          <w:spacing w:val="-6"/>
        </w:rPr>
        <w:t xml:space="preserve"> </w:t>
      </w:r>
      <w:r>
        <w:t>энергию,</w:t>
      </w:r>
      <w:r>
        <w:rPr>
          <w:spacing w:val="-6"/>
        </w:rPr>
        <w:t xml:space="preserve"> </w:t>
      </w:r>
      <w:r>
        <w:t>поэтому</w:t>
      </w:r>
      <w:r>
        <w:rPr>
          <w:spacing w:val="-9"/>
        </w:rPr>
        <w:t xml:space="preserve"> </w:t>
      </w:r>
      <w:r>
        <w:t>завтрак</w:t>
      </w:r>
      <w:r>
        <w:rPr>
          <w:spacing w:val="-5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содержать</w:t>
      </w:r>
      <w:r>
        <w:rPr>
          <w:spacing w:val="-6"/>
        </w:rPr>
        <w:t xml:space="preserve"> </w:t>
      </w:r>
      <w:r>
        <w:t>достаточное</w:t>
      </w:r>
      <w:r>
        <w:rPr>
          <w:spacing w:val="-8"/>
        </w:rPr>
        <w:t xml:space="preserve"> </w:t>
      </w:r>
      <w:r>
        <w:t>количество</w:t>
      </w:r>
      <w:r>
        <w:rPr>
          <w:spacing w:val="-6"/>
        </w:rPr>
        <w:t xml:space="preserve"> </w:t>
      </w:r>
      <w:r>
        <w:t>пищевых</w:t>
      </w:r>
      <w:r>
        <w:rPr>
          <w:spacing w:val="-53"/>
        </w:rPr>
        <w:t xml:space="preserve"> </w:t>
      </w:r>
      <w:r>
        <w:t xml:space="preserve">веществ и калорий для покрытия предстоящих </w:t>
      </w:r>
      <w:proofErr w:type="spellStart"/>
      <w:r>
        <w:t>энергозатрат</w:t>
      </w:r>
      <w:proofErr w:type="spellEnd"/>
      <w:r>
        <w:t>. Он должен обязательно содержать</w:t>
      </w:r>
      <w:r>
        <w:rPr>
          <w:spacing w:val="1"/>
        </w:rPr>
        <w:t xml:space="preserve"> </w:t>
      </w:r>
      <w:r>
        <w:t>горячее</w:t>
      </w:r>
      <w:r>
        <w:rPr>
          <w:spacing w:val="1"/>
        </w:rPr>
        <w:t xml:space="preserve"> </w:t>
      </w:r>
      <w:r>
        <w:t>блюдо,</w:t>
      </w:r>
      <w:r>
        <w:rPr>
          <w:spacing w:val="1"/>
        </w:rPr>
        <w:t xml:space="preserve"> </w:t>
      </w:r>
      <w:r>
        <w:t>творожное,</w:t>
      </w:r>
      <w:r>
        <w:rPr>
          <w:spacing w:val="1"/>
        </w:rPr>
        <w:t xml:space="preserve"> </w:t>
      </w:r>
      <w:r>
        <w:t>яичное,</w:t>
      </w:r>
      <w:r>
        <w:rPr>
          <w:spacing w:val="1"/>
        </w:rPr>
        <w:t xml:space="preserve"> </w:t>
      </w:r>
      <w:r>
        <w:t>мясное,</w:t>
      </w:r>
      <w:r>
        <w:rPr>
          <w:spacing w:val="1"/>
        </w:rPr>
        <w:t xml:space="preserve"> </w:t>
      </w:r>
      <w:r>
        <w:t>крупяное.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обеда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включать</w:t>
      </w:r>
      <w:r>
        <w:rPr>
          <w:spacing w:val="-52"/>
        </w:rPr>
        <w:t xml:space="preserve"> </w:t>
      </w:r>
      <w:r>
        <w:t>максимальное количество овощей, в том числе сырых. Ужин в основном состоит из молочных,</w:t>
      </w:r>
      <w:r>
        <w:rPr>
          <w:spacing w:val="1"/>
        </w:rPr>
        <w:t xml:space="preserve"> </w:t>
      </w:r>
      <w:r>
        <w:t>крупяных, овощных, творожных и яичных блюд, перед сном не рекомендуется блюда из мяса или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богатая</w:t>
      </w:r>
      <w:r>
        <w:rPr>
          <w:spacing w:val="1"/>
        </w:rPr>
        <w:t xml:space="preserve"> </w:t>
      </w:r>
      <w:r>
        <w:t>белком</w:t>
      </w:r>
      <w:r>
        <w:rPr>
          <w:spacing w:val="1"/>
        </w:rPr>
        <w:t xml:space="preserve"> </w:t>
      </w:r>
      <w:r>
        <w:t>пища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возбуждающе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нервную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медленно</w:t>
      </w:r>
      <w:r>
        <w:rPr>
          <w:spacing w:val="-1"/>
        </w:rPr>
        <w:t xml:space="preserve"> </w:t>
      </w:r>
      <w:r>
        <w:t>переваривается.</w:t>
      </w:r>
      <w:r>
        <w:rPr>
          <w:spacing w:val="-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спят</w:t>
      </w:r>
      <w:r>
        <w:rPr>
          <w:spacing w:val="-1"/>
        </w:rPr>
        <w:t xml:space="preserve"> </w:t>
      </w:r>
      <w:r>
        <w:t>беспокойно и</w:t>
      </w:r>
      <w:r>
        <w:rPr>
          <w:spacing w:val="-1"/>
        </w:rPr>
        <w:t xml:space="preserve"> </w:t>
      </w:r>
      <w:r>
        <w:t>плохо отдыхают</w:t>
      </w:r>
      <w:r>
        <w:rPr>
          <w:spacing w:val="-1"/>
        </w:rPr>
        <w:t xml:space="preserve"> </w:t>
      </w:r>
      <w:r>
        <w:t>за ночь.</w:t>
      </w:r>
    </w:p>
    <w:p w:rsidR="007C2C3D" w:rsidRDefault="007C2C3D" w:rsidP="007C2C3D">
      <w:pPr>
        <w:pStyle w:val="a3"/>
        <w:spacing w:before="10" w:line="259" w:lineRule="auto"/>
        <w:ind w:right="181" w:firstLine="700"/>
        <w:jc w:val="both"/>
      </w:pPr>
      <w:proofErr w:type="gramStart"/>
      <w:r>
        <w:t>Для нормального функционирования мозга необходимы фосфор, сера, медь, цинк, кальций,</w:t>
      </w:r>
      <w:r>
        <w:rPr>
          <w:spacing w:val="-52"/>
        </w:rPr>
        <w:t xml:space="preserve"> </w:t>
      </w:r>
      <w:r>
        <w:t>железо и магний.</w:t>
      </w:r>
      <w:proofErr w:type="gramEnd"/>
      <w:r>
        <w:t xml:space="preserve"> Фосфор и фосфорные соединения способствуют образованию клеток мозга, сера</w:t>
      </w:r>
      <w:r>
        <w:rPr>
          <w:spacing w:val="1"/>
        </w:rPr>
        <w:t xml:space="preserve"> </w:t>
      </w:r>
      <w:r>
        <w:t>нужна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насыщения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кислородом.</w:t>
      </w:r>
      <w:r>
        <w:rPr>
          <w:spacing w:val="-1"/>
        </w:rPr>
        <w:t xml:space="preserve"> </w:t>
      </w:r>
      <w:r>
        <w:t>Витамин</w:t>
      </w:r>
      <w:r>
        <w:rPr>
          <w:spacing w:val="-1"/>
        </w:rPr>
        <w:t xml:space="preserve"> </w:t>
      </w:r>
      <w:r>
        <w:t>мозга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витамин</w:t>
      </w:r>
      <w:proofErr w:type="gramStart"/>
      <w:r>
        <w:rPr>
          <w:spacing w:val="-1"/>
        </w:rPr>
        <w:t xml:space="preserve"> </w:t>
      </w:r>
      <w:r>
        <w:t>Е</w:t>
      </w:r>
      <w:proofErr w:type="gramEnd"/>
      <w:r>
        <w:t>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также:</w:t>
      </w:r>
      <w:r>
        <w:rPr>
          <w:spacing w:val="-3"/>
        </w:rPr>
        <w:t xml:space="preserve"> </w:t>
      </w:r>
      <w:r>
        <w:t>витамины</w:t>
      </w:r>
      <w:r>
        <w:rPr>
          <w:spacing w:val="-1"/>
        </w:rPr>
        <w:t xml:space="preserve"> </w:t>
      </w:r>
      <w:r>
        <w:t>В1,</w:t>
      </w:r>
      <w:r>
        <w:rPr>
          <w:spacing w:val="-1"/>
        </w:rPr>
        <w:t xml:space="preserve"> </w:t>
      </w:r>
      <w:r>
        <w:t>В2,</w:t>
      </w:r>
      <w:r>
        <w:rPr>
          <w:spacing w:val="-1"/>
        </w:rPr>
        <w:t xml:space="preserve"> </w:t>
      </w:r>
      <w:r>
        <w:t>В6.</w:t>
      </w:r>
    </w:p>
    <w:p w:rsidR="007C2C3D" w:rsidRDefault="007C2C3D" w:rsidP="007C2C3D">
      <w:pPr>
        <w:pStyle w:val="a3"/>
        <w:spacing w:before="1" w:line="259" w:lineRule="auto"/>
        <w:ind w:right="185" w:firstLine="695"/>
        <w:jc w:val="both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полезно</w:t>
      </w:r>
      <w:r>
        <w:rPr>
          <w:spacing w:val="1"/>
        </w:rPr>
        <w:t xml:space="preserve"> </w:t>
      </w:r>
      <w:r>
        <w:t>знать,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 xml:space="preserve">вышеперечисленные микроэлементы, витамины. </w:t>
      </w:r>
      <w:proofErr w:type="gramStart"/>
      <w:r>
        <w:t>Это: картофель, петрушка, мята, хрен, говядина,</w:t>
      </w:r>
      <w:r>
        <w:rPr>
          <w:spacing w:val="1"/>
        </w:rPr>
        <w:t xml:space="preserve"> </w:t>
      </w:r>
      <w:r>
        <w:t>мозги,</w:t>
      </w:r>
      <w:r>
        <w:rPr>
          <w:spacing w:val="1"/>
        </w:rPr>
        <w:t xml:space="preserve"> </w:t>
      </w:r>
      <w:r>
        <w:t>морковь,</w:t>
      </w:r>
      <w:r>
        <w:rPr>
          <w:spacing w:val="1"/>
        </w:rPr>
        <w:t xml:space="preserve"> </w:t>
      </w:r>
      <w:r>
        <w:t>капуста,</w:t>
      </w:r>
      <w:r>
        <w:rPr>
          <w:spacing w:val="1"/>
        </w:rPr>
        <w:t xml:space="preserve"> </w:t>
      </w:r>
      <w:r>
        <w:t>сельдерей,</w:t>
      </w:r>
      <w:r>
        <w:rPr>
          <w:spacing w:val="1"/>
        </w:rPr>
        <w:t xml:space="preserve"> </w:t>
      </w:r>
      <w:r>
        <w:t>огурцы,</w:t>
      </w:r>
      <w:r>
        <w:rPr>
          <w:spacing w:val="1"/>
        </w:rPr>
        <w:t xml:space="preserve"> </w:t>
      </w:r>
      <w:r>
        <w:t>вишня,</w:t>
      </w:r>
      <w:r>
        <w:rPr>
          <w:spacing w:val="1"/>
        </w:rPr>
        <w:t xml:space="preserve"> </w:t>
      </w:r>
      <w:r>
        <w:t>смородина,</w:t>
      </w:r>
      <w:r>
        <w:rPr>
          <w:spacing w:val="1"/>
        </w:rPr>
        <w:t xml:space="preserve"> </w:t>
      </w:r>
      <w:r>
        <w:t>сухофрукты,</w:t>
      </w:r>
      <w:r>
        <w:rPr>
          <w:spacing w:val="1"/>
        </w:rPr>
        <w:t xml:space="preserve"> </w:t>
      </w:r>
      <w:r>
        <w:t>яичный</w:t>
      </w:r>
      <w:r>
        <w:rPr>
          <w:spacing w:val="1"/>
        </w:rPr>
        <w:t xml:space="preserve"> </w:t>
      </w:r>
      <w:r>
        <w:t>желток,</w:t>
      </w:r>
      <w:r>
        <w:rPr>
          <w:spacing w:val="1"/>
        </w:rPr>
        <w:t xml:space="preserve"> </w:t>
      </w:r>
      <w:r>
        <w:t>крыжовник,</w:t>
      </w:r>
      <w:r>
        <w:rPr>
          <w:spacing w:val="1"/>
        </w:rPr>
        <w:t xml:space="preserve"> </w:t>
      </w:r>
      <w:r>
        <w:t>виноград,</w:t>
      </w:r>
      <w:r>
        <w:rPr>
          <w:spacing w:val="1"/>
        </w:rPr>
        <w:t xml:space="preserve"> </w:t>
      </w:r>
      <w:r>
        <w:t>печень,</w:t>
      </w:r>
      <w:r>
        <w:rPr>
          <w:spacing w:val="1"/>
        </w:rPr>
        <w:t xml:space="preserve"> </w:t>
      </w:r>
      <w:r>
        <w:t>кисломолочные</w:t>
      </w:r>
      <w:r>
        <w:rPr>
          <w:spacing w:val="1"/>
        </w:rPr>
        <w:t xml:space="preserve"> </w:t>
      </w:r>
      <w:r>
        <w:t>продукты,</w:t>
      </w:r>
      <w:r>
        <w:rPr>
          <w:spacing w:val="1"/>
        </w:rPr>
        <w:t xml:space="preserve"> </w:t>
      </w:r>
      <w:r>
        <w:t>грибы,</w:t>
      </w:r>
      <w:r>
        <w:rPr>
          <w:spacing w:val="1"/>
        </w:rPr>
        <w:t xml:space="preserve"> </w:t>
      </w:r>
      <w:r>
        <w:t>масло оливковое,</w:t>
      </w:r>
      <w:r>
        <w:rPr>
          <w:spacing w:val="1"/>
        </w:rPr>
        <w:t xml:space="preserve"> </w:t>
      </w:r>
      <w:r>
        <w:t>апельсины,</w:t>
      </w:r>
      <w:r>
        <w:rPr>
          <w:spacing w:val="1"/>
        </w:rPr>
        <w:t xml:space="preserve"> </w:t>
      </w:r>
      <w:r>
        <w:t>горох, малина, клубника, соевые бобы, ботва репы, пророщенная пшеница, хлеб из муки грубого</w:t>
      </w:r>
      <w:r>
        <w:rPr>
          <w:spacing w:val="1"/>
        </w:rPr>
        <w:t xml:space="preserve"> </w:t>
      </w:r>
      <w:r>
        <w:t>помола.</w:t>
      </w:r>
      <w:proofErr w:type="gramEnd"/>
    </w:p>
    <w:p w:rsidR="007C2C3D" w:rsidRDefault="007C2C3D" w:rsidP="007C2C3D">
      <w:pPr>
        <w:pStyle w:val="a3"/>
        <w:spacing w:before="5"/>
        <w:ind w:left="1107"/>
        <w:jc w:val="both"/>
      </w:pPr>
      <w:r>
        <w:t>Принципы</w:t>
      </w:r>
      <w:r>
        <w:rPr>
          <w:spacing w:val="-3"/>
        </w:rPr>
        <w:t xml:space="preserve"> </w:t>
      </w:r>
      <w:r>
        <w:t>сбалансированного</w:t>
      </w:r>
      <w:r>
        <w:rPr>
          <w:spacing w:val="-3"/>
        </w:rPr>
        <w:t xml:space="preserve"> </w:t>
      </w:r>
      <w:r>
        <w:t>питания</w:t>
      </w:r>
    </w:p>
    <w:p w:rsidR="007C2C3D" w:rsidRDefault="007C2C3D" w:rsidP="007C2C3D">
      <w:pPr>
        <w:pStyle w:val="a7"/>
        <w:numPr>
          <w:ilvl w:val="0"/>
          <w:numId w:val="3"/>
        </w:numPr>
        <w:tabs>
          <w:tab w:val="left" w:pos="1401"/>
        </w:tabs>
        <w:spacing w:before="28" w:line="268" w:lineRule="auto"/>
        <w:ind w:right="187" w:firstLine="719"/>
      </w:pPr>
      <w:r>
        <w:t>если</w:t>
      </w:r>
      <w:r>
        <w:rPr>
          <w:spacing w:val="7"/>
        </w:rPr>
        <w:t xml:space="preserve"> </w:t>
      </w:r>
      <w:r>
        <w:t>ограничить</w:t>
      </w:r>
      <w:r>
        <w:rPr>
          <w:spacing w:val="8"/>
        </w:rPr>
        <w:t xml:space="preserve"> </w:t>
      </w:r>
      <w:r>
        <w:t>углеводы,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«топку»</w:t>
      </w:r>
      <w:r>
        <w:rPr>
          <w:spacing w:val="6"/>
        </w:rPr>
        <w:t xml:space="preserve"> </w:t>
      </w:r>
      <w:r>
        <w:t>пойдут</w:t>
      </w:r>
      <w:r>
        <w:rPr>
          <w:spacing w:val="7"/>
        </w:rPr>
        <w:t xml:space="preserve"> </w:t>
      </w:r>
      <w:r>
        <w:t>белки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жиры,</w:t>
      </w:r>
      <w:r>
        <w:rPr>
          <w:spacing w:val="8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распаде</w:t>
      </w:r>
      <w:r>
        <w:rPr>
          <w:spacing w:val="6"/>
        </w:rPr>
        <w:t xml:space="preserve"> </w:t>
      </w:r>
      <w:r>
        <w:t>образуются</w:t>
      </w:r>
      <w:r>
        <w:rPr>
          <w:spacing w:val="-52"/>
        </w:rPr>
        <w:t xml:space="preserve"> </w:t>
      </w:r>
      <w:r>
        <w:t>вредные</w:t>
      </w:r>
      <w:r>
        <w:rPr>
          <w:spacing w:val="-1"/>
        </w:rPr>
        <w:t xml:space="preserve"> </w:t>
      </w:r>
      <w:r>
        <w:t>вещества, происходит отравление организма;</w:t>
      </w:r>
    </w:p>
    <w:p w:rsidR="007C2C3D" w:rsidRDefault="007C2C3D" w:rsidP="007C2C3D">
      <w:pPr>
        <w:pStyle w:val="a7"/>
        <w:numPr>
          <w:ilvl w:val="0"/>
          <w:numId w:val="3"/>
        </w:numPr>
        <w:tabs>
          <w:tab w:val="left" w:pos="1401"/>
        </w:tabs>
        <w:spacing w:before="60" w:line="261" w:lineRule="auto"/>
        <w:ind w:right="181" w:firstLine="719"/>
      </w:pPr>
      <w:r>
        <w:t>в</w:t>
      </w:r>
      <w:r>
        <w:rPr>
          <w:spacing w:val="23"/>
        </w:rPr>
        <w:t xml:space="preserve"> </w:t>
      </w:r>
      <w:r>
        <w:t>пище</w:t>
      </w:r>
      <w:r>
        <w:rPr>
          <w:spacing w:val="24"/>
        </w:rPr>
        <w:t xml:space="preserve"> </w:t>
      </w:r>
      <w:r>
        <w:t>мало</w:t>
      </w:r>
      <w:r>
        <w:rPr>
          <w:spacing w:val="24"/>
        </w:rPr>
        <w:t xml:space="preserve"> </w:t>
      </w:r>
      <w:r>
        <w:t>белка</w:t>
      </w:r>
      <w:r>
        <w:rPr>
          <w:spacing w:val="26"/>
        </w:rPr>
        <w:t xml:space="preserve"> </w:t>
      </w:r>
      <w:r>
        <w:t>—</w:t>
      </w:r>
      <w:r>
        <w:rPr>
          <w:spacing w:val="24"/>
        </w:rPr>
        <w:t xml:space="preserve"> </w:t>
      </w:r>
      <w:r>
        <w:t>страдает</w:t>
      </w:r>
      <w:r>
        <w:rPr>
          <w:spacing w:val="23"/>
        </w:rPr>
        <w:t xml:space="preserve"> </w:t>
      </w:r>
      <w:r>
        <w:t>иммунитет</w:t>
      </w:r>
      <w:r>
        <w:rPr>
          <w:spacing w:val="24"/>
        </w:rPr>
        <w:t xml:space="preserve"> </w:t>
      </w:r>
      <w:r>
        <w:t>(бесконечные</w:t>
      </w:r>
      <w:r>
        <w:rPr>
          <w:spacing w:val="27"/>
        </w:rPr>
        <w:t xml:space="preserve"> </w:t>
      </w:r>
      <w:r>
        <w:t>простуды!),</w:t>
      </w:r>
      <w:r>
        <w:rPr>
          <w:spacing w:val="24"/>
        </w:rPr>
        <w:t xml:space="preserve"> </w:t>
      </w:r>
      <w:r>
        <w:t>кожа</w:t>
      </w:r>
      <w:r>
        <w:rPr>
          <w:spacing w:val="22"/>
        </w:rPr>
        <w:t xml:space="preserve"> </w:t>
      </w:r>
      <w:r>
        <w:t>становится</w:t>
      </w:r>
      <w:r>
        <w:rPr>
          <w:spacing w:val="-52"/>
        </w:rPr>
        <w:t xml:space="preserve"> </w:t>
      </w:r>
      <w:r>
        <w:t>сухой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дряблой,</w:t>
      </w:r>
      <w:r>
        <w:rPr>
          <w:spacing w:val="-1"/>
        </w:rPr>
        <w:t xml:space="preserve"> </w:t>
      </w:r>
      <w:r>
        <w:t>волосы</w:t>
      </w:r>
      <w:r>
        <w:rPr>
          <w:spacing w:val="-2"/>
        </w:rPr>
        <w:t xml:space="preserve"> </w:t>
      </w:r>
      <w:r>
        <w:t>тусклыми,</w:t>
      </w:r>
      <w:r>
        <w:rPr>
          <w:spacing w:val="-1"/>
        </w:rPr>
        <w:t xml:space="preserve"> </w:t>
      </w:r>
      <w:r>
        <w:t>а ногти</w:t>
      </w:r>
      <w:r>
        <w:rPr>
          <w:spacing w:val="-2"/>
        </w:rPr>
        <w:t xml:space="preserve"> </w:t>
      </w:r>
      <w:r>
        <w:t>ломкими;</w:t>
      </w:r>
      <w:r>
        <w:rPr>
          <w:spacing w:val="1"/>
        </w:rPr>
        <w:t xml:space="preserve"> </w:t>
      </w:r>
      <w:r>
        <w:t>худеем</w:t>
      </w:r>
      <w:r>
        <w:rPr>
          <w:spacing w:val="-1"/>
        </w:rPr>
        <w:t xml:space="preserve"> </w:t>
      </w:r>
      <w:r>
        <w:t>за счет</w:t>
      </w:r>
      <w:r>
        <w:rPr>
          <w:spacing w:val="-1"/>
        </w:rPr>
        <w:t xml:space="preserve"> </w:t>
      </w:r>
      <w:r>
        <w:t>потери</w:t>
      </w:r>
      <w:r>
        <w:rPr>
          <w:spacing w:val="-3"/>
        </w:rPr>
        <w:t xml:space="preserve"> </w:t>
      </w:r>
      <w:r>
        <w:t>белка мышц;</w:t>
      </w:r>
    </w:p>
    <w:p w:rsidR="007C2C3D" w:rsidRDefault="007C2C3D" w:rsidP="0030507A">
      <w:pPr>
        <w:pStyle w:val="a7"/>
        <w:numPr>
          <w:ilvl w:val="0"/>
          <w:numId w:val="3"/>
        </w:numPr>
        <w:tabs>
          <w:tab w:val="left" w:pos="1401"/>
        </w:tabs>
        <w:spacing w:before="65" w:line="261" w:lineRule="auto"/>
        <w:ind w:right="182" w:firstLine="719"/>
        <w:jc w:val="both"/>
      </w:pPr>
      <w:r>
        <w:t>совсем</w:t>
      </w:r>
      <w:r>
        <w:rPr>
          <w:spacing w:val="32"/>
        </w:rPr>
        <w:t xml:space="preserve"> </w:t>
      </w:r>
      <w:r>
        <w:t>без</w:t>
      </w:r>
      <w:r>
        <w:rPr>
          <w:spacing w:val="31"/>
        </w:rPr>
        <w:t xml:space="preserve"> </w:t>
      </w:r>
      <w:r>
        <w:t>жиров</w:t>
      </w:r>
      <w:r>
        <w:rPr>
          <w:spacing w:val="33"/>
        </w:rPr>
        <w:t xml:space="preserve"> </w:t>
      </w:r>
      <w:r>
        <w:t>нельзя</w:t>
      </w:r>
      <w:r>
        <w:rPr>
          <w:spacing w:val="33"/>
        </w:rPr>
        <w:t xml:space="preserve"> </w:t>
      </w:r>
      <w:r>
        <w:t>—</w:t>
      </w:r>
      <w:r>
        <w:rPr>
          <w:spacing w:val="33"/>
        </w:rPr>
        <w:t xml:space="preserve"> </w:t>
      </w:r>
      <w:r>
        <w:t>они</w:t>
      </w:r>
      <w:r>
        <w:rPr>
          <w:spacing w:val="33"/>
        </w:rPr>
        <w:t xml:space="preserve"> </w:t>
      </w:r>
      <w:r>
        <w:t>необходимы</w:t>
      </w:r>
      <w:r>
        <w:rPr>
          <w:spacing w:val="33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работы</w:t>
      </w:r>
      <w:r>
        <w:rPr>
          <w:spacing w:val="34"/>
        </w:rPr>
        <w:t xml:space="preserve"> </w:t>
      </w:r>
      <w:r>
        <w:t>печени,</w:t>
      </w:r>
      <w:r>
        <w:rPr>
          <w:spacing w:val="35"/>
        </w:rPr>
        <w:t xml:space="preserve"> </w:t>
      </w:r>
      <w:r>
        <w:t>всасывания</w:t>
      </w:r>
      <w:r>
        <w:rPr>
          <w:spacing w:val="34"/>
        </w:rPr>
        <w:t xml:space="preserve"> </w:t>
      </w:r>
      <w:r>
        <w:t>многих</w:t>
      </w:r>
      <w:r>
        <w:rPr>
          <w:spacing w:val="-52"/>
        </w:rPr>
        <w:t xml:space="preserve"> </w:t>
      </w:r>
      <w:r>
        <w:t>витаминов,</w:t>
      </w:r>
      <w:r>
        <w:rPr>
          <w:spacing w:val="-1"/>
        </w:rPr>
        <w:t xml:space="preserve"> </w:t>
      </w:r>
      <w:r>
        <w:t>сжигания</w:t>
      </w:r>
      <w:r>
        <w:rPr>
          <w:spacing w:val="-2"/>
        </w:rPr>
        <w:t xml:space="preserve"> </w:t>
      </w:r>
      <w:r>
        <w:t>запасов</w:t>
      </w:r>
      <w:r>
        <w:rPr>
          <w:spacing w:val="-2"/>
        </w:rPr>
        <w:t xml:space="preserve"> </w:t>
      </w:r>
      <w:r>
        <w:t>жира;</w:t>
      </w:r>
      <w:r>
        <w:rPr>
          <w:spacing w:val="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жира</w:t>
      </w:r>
      <w:r>
        <w:rPr>
          <w:spacing w:val="-1"/>
        </w:rPr>
        <w:t xml:space="preserve"> </w:t>
      </w:r>
      <w:r>
        <w:t>должно быть в</w:t>
      </w:r>
      <w:r>
        <w:rPr>
          <w:spacing w:val="-2"/>
        </w:rPr>
        <w:t xml:space="preserve"> </w:t>
      </w:r>
      <w:r>
        <w:t>пище не более</w:t>
      </w:r>
      <w:r>
        <w:rPr>
          <w:spacing w:val="-3"/>
        </w:rPr>
        <w:t xml:space="preserve"> </w:t>
      </w:r>
      <w:r>
        <w:t>25% от</w:t>
      </w:r>
      <w:r w:rsidR="0030507A">
        <w:t xml:space="preserve"> суточной калорийности; в жирном мясе, молоке, жареных продуктах и сдобном тесте содержатся</w:t>
      </w:r>
      <w:r w:rsidR="0030507A" w:rsidRPr="0030507A">
        <w:rPr>
          <w:spacing w:val="1"/>
        </w:rPr>
        <w:t xml:space="preserve"> </w:t>
      </w:r>
      <w:r w:rsidR="0030507A">
        <w:t>вредные</w:t>
      </w:r>
      <w:r w:rsidR="0030507A" w:rsidRPr="0030507A">
        <w:rPr>
          <w:spacing w:val="-4"/>
        </w:rPr>
        <w:t xml:space="preserve"> </w:t>
      </w:r>
      <w:r w:rsidR="0030507A">
        <w:t>жиры, в</w:t>
      </w:r>
      <w:r w:rsidR="0030507A" w:rsidRPr="0030507A">
        <w:rPr>
          <w:spacing w:val="-1"/>
        </w:rPr>
        <w:t xml:space="preserve"> </w:t>
      </w:r>
      <w:r w:rsidR="0030507A">
        <w:t>морепродуктах и</w:t>
      </w:r>
      <w:r w:rsidR="0030507A" w:rsidRPr="0030507A">
        <w:rPr>
          <w:spacing w:val="-1"/>
        </w:rPr>
        <w:t xml:space="preserve"> </w:t>
      </w:r>
      <w:r w:rsidR="0030507A">
        <w:t>растительных маслах</w:t>
      </w:r>
      <w:r w:rsidR="0030507A" w:rsidRPr="0030507A">
        <w:rPr>
          <w:spacing w:val="2"/>
        </w:rPr>
        <w:t xml:space="preserve"> </w:t>
      </w:r>
      <w:r w:rsidR="0030507A">
        <w:t>—</w:t>
      </w:r>
      <w:r w:rsidR="0030507A" w:rsidRPr="0030507A">
        <w:rPr>
          <w:spacing w:val="-3"/>
        </w:rPr>
        <w:t xml:space="preserve"> </w:t>
      </w:r>
      <w:r w:rsidR="0030507A">
        <w:t>полезные;</w:t>
      </w:r>
    </w:p>
    <w:p w:rsidR="0030507A" w:rsidRDefault="0030507A" w:rsidP="0030507A">
      <w:pPr>
        <w:pStyle w:val="a7"/>
        <w:numPr>
          <w:ilvl w:val="0"/>
          <w:numId w:val="3"/>
        </w:numPr>
        <w:tabs>
          <w:tab w:val="left" w:pos="1367"/>
        </w:tabs>
        <w:spacing w:before="68" w:line="264" w:lineRule="auto"/>
        <w:ind w:right="190" w:firstLine="715"/>
        <w:jc w:val="both"/>
      </w:pPr>
      <w:r>
        <w:t>процесс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продуктах</w:t>
      </w:r>
      <w:r>
        <w:rPr>
          <w:spacing w:val="1"/>
        </w:rPr>
        <w:t xml:space="preserve"> </w:t>
      </w:r>
      <w:r>
        <w:t>максимум питательных веществ, поэтому лучше готовить пищу на пару, варить или тушить; от</w:t>
      </w:r>
      <w:r>
        <w:rPr>
          <w:spacing w:val="1"/>
        </w:rPr>
        <w:t xml:space="preserve"> </w:t>
      </w:r>
      <w:r>
        <w:t>жареной</w:t>
      </w:r>
      <w:r>
        <w:rPr>
          <w:spacing w:val="-1"/>
        </w:rPr>
        <w:t xml:space="preserve"> </w:t>
      </w:r>
      <w:r>
        <w:t>пищи</w:t>
      </w:r>
      <w:r>
        <w:rPr>
          <w:spacing w:val="-1"/>
        </w:rPr>
        <w:t xml:space="preserve"> </w:t>
      </w:r>
      <w:r>
        <w:t>лучше отказаться.</w:t>
      </w:r>
    </w:p>
    <w:p w:rsidR="0030507A" w:rsidRDefault="0030507A" w:rsidP="007C2C3D">
      <w:pPr>
        <w:spacing w:line="261" w:lineRule="auto"/>
        <w:sectPr w:rsidR="0030507A">
          <w:pgSz w:w="11910" w:h="16840"/>
          <w:pgMar w:top="1060" w:right="660" w:bottom="280" w:left="1300" w:header="720" w:footer="720" w:gutter="0"/>
          <w:cols w:space="720"/>
        </w:sectPr>
      </w:pPr>
    </w:p>
    <w:p w:rsidR="007C2C3D" w:rsidRDefault="007C2C3D" w:rsidP="007C2C3D">
      <w:pPr>
        <w:pStyle w:val="a3"/>
        <w:spacing w:before="65" w:line="259" w:lineRule="auto"/>
        <w:ind w:right="184" w:firstLine="695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7021194</wp:posOffset>
            </wp:positionH>
            <wp:positionV relativeFrom="paragraph">
              <wp:posOffset>697224</wp:posOffset>
            </wp:positionV>
            <wp:extent cx="45084" cy="1146175"/>
            <wp:effectExtent l="0" t="0" r="0" b="0"/>
            <wp:wrapNone/>
            <wp:docPr id="3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84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Рыба и морепродукты — это здоровая пища. Белок рыбы хорошо усваивается, из него</w:t>
      </w:r>
      <w:r>
        <w:rPr>
          <w:spacing w:val="1"/>
        </w:rPr>
        <w:t xml:space="preserve"> </w:t>
      </w:r>
      <w:r>
        <w:t>строятся наши клетки. В жирных сортах рыбы (лосось, сельдь, сардины) есть жирные кислоты</w:t>
      </w:r>
      <w:r>
        <w:rPr>
          <w:spacing w:val="1"/>
        </w:rPr>
        <w:t xml:space="preserve"> </w:t>
      </w:r>
      <w:r>
        <w:t>Омега-3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Омега-6,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сжигают</w:t>
      </w:r>
      <w:r>
        <w:rPr>
          <w:spacing w:val="1"/>
        </w:rPr>
        <w:t xml:space="preserve"> </w:t>
      </w:r>
      <w:r>
        <w:t>лишний</w:t>
      </w:r>
      <w:r>
        <w:rPr>
          <w:spacing w:val="1"/>
        </w:rPr>
        <w:t xml:space="preserve"> </w:t>
      </w:r>
      <w:r>
        <w:t>жир.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рыбе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витаминов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микроэлементов. Овощи — это продление жизни. В овощах содержится клетчатка и пектиновые</w:t>
      </w:r>
      <w:r>
        <w:rPr>
          <w:spacing w:val="1"/>
        </w:rPr>
        <w:t xml:space="preserve"> </w:t>
      </w:r>
      <w:r>
        <w:t>вещества, которые играют важную роль в нормализации процессов пищеварения. А от того, как</w:t>
      </w:r>
      <w:r>
        <w:rPr>
          <w:spacing w:val="1"/>
        </w:rPr>
        <w:t xml:space="preserve"> </w:t>
      </w:r>
      <w:r>
        <w:t>работает наш пищеварительный тракт, зависит наше здоровье и долголетие. Содержание белков в</w:t>
      </w:r>
      <w:r>
        <w:rPr>
          <w:spacing w:val="1"/>
        </w:rPr>
        <w:t xml:space="preserve"> </w:t>
      </w:r>
      <w:r>
        <w:t xml:space="preserve">овощах невелико, исключение составляют </w:t>
      </w:r>
      <w:proofErr w:type="gramStart"/>
      <w:r>
        <w:t>бобовые</w:t>
      </w:r>
      <w:proofErr w:type="gramEnd"/>
      <w:r>
        <w:t xml:space="preserve"> (горох, фасоль, соя), в которых содержится до</w:t>
      </w:r>
      <w:r>
        <w:rPr>
          <w:spacing w:val="1"/>
        </w:rPr>
        <w:t xml:space="preserve"> </w:t>
      </w:r>
      <w:r>
        <w:t>20% белка, приближающегося по своему аминокислотному составу к животному белку. Овощи</w:t>
      </w:r>
      <w:r>
        <w:rPr>
          <w:spacing w:val="1"/>
        </w:rPr>
        <w:t xml:space="preserve"> </w:t>
      </w:r>
      <w:r>
        <w:t>являются источником витаминов</w:t>
      </w:r>
      <w:proofErr w:type="gramStart"/>
      <w:r>
        <w:t xml:space="preserve"> С</w:t>
      </w:r>
      <w:proofErr w:type="gramEnd"/>
      <w:r>
        <w:t>, А, группы В. Овощи также содержат большое количество</w:t>
      </w:r>
      <w:r>
        <w:rPr>
          <w:spacing w:val="1"/>
        </w:rPr>
        <w:t xml:space="preserve"> </w:t>
      </w:r>
      <w:r>
        <w:t>минеральных веществ, органических кислот, эфирных масел, фитонцидов, дубильных и других</w:t>
      </w:r>
      <w:r>
        <w:rPr>
          <w:spacing w:val="1"/>
        </w:rPr>
        <w:t xml:space="preserve"> </w:t>
      </w:r>
      <w:r>
        <w:t>веществ.</w:t>
      </w:r>
      <w:r>
        <w:rPr>
          <w:spacing w:val="-8"/>
        </w:rPr>
        <w:t xml:space="preserve"> </w:t>
      </w:r>
      <w:r>
        <w:t>Большинство</w:t>
      </w:r>
      <w:r>
        <w:rPr>
          <w:spacing w:val="-7"/>
        </w:rPr>
        <w:t xml:space="preserve"> </w:t>
      </w:r>
      <w:r>
        <w:t>овощей</w:t>
      </w:r>
      <w:r>
        <w:rPr>
          <w:spacing w:val="-8"/>
        </w:rPr>
        <w:t xml:space="preserve"> </w:t>
      </w:r>
      <w:r>
        <w:t>содержат</w:t>
      </w:r>
      <w:r>
        <w:rPr>
          <w:spacing w:val="-7"/>
        </w:rPr>
        <w:t xml:space="preserve"> </w:t>
      </w:r>
      <w:r>
        <w:t>соли</w:t>
      </w:r>
      <w:r>
        <w:rPr>
          <w:spacing w:val="-7"/>
        </w:rPr>
        <w:t xml:space="preserve"> </w:t>
      </w:r>
      <w:r>
        <w:t>калия,</w:t>
      </w:r>
      <w:r>
        <w:rPr>
          <w:spacing w:val="-7"/>
        </w:rPr>
        <w:t xml:space="preserve"> </w:t>
      </w:r>
      <w:r>
        <w:t>микроэлементы</w:t>
      </w:r>
      <w:r>
        <w:rPr>
          <w:spacing w:val="-9"/>
        </w:rPr>
        <w:t xml:space="preserve"> </w:t>
      </w:r>
      <w:r>
        <w:t>(железо,</w:t>
      </w:r>
      <w:r>
        <w:rPr>
          <w:spacing w:val="-8"/>
        </w:rPr>
        <w:t xml:space="preserve"> </w:t>
      </w:r>
      <w:r>
        <w:t>медь,</w:t>
      </w:r>
      <w:r>
        <w:rPr>
          <w:spacing w:val="-8"/>
        </w:rPr>
        <w:t xml:space="preserve"> </w:t>
      </w:r>
      <w:r>
        <w:t>кобальт,</w:t>
      </w:r>
      <w:r>
        <w:rPr>
          <w:spacing w:val="-8"/>
        </w:rPr>
        <w:t xml:space="preserve"> </w:t>
      </w:r>
      <w:r>
        <w:t>цинки</w:t>
      </w:r>
      <w:r>
        <w:rPr>
          <w:spacing w:val="1"/>
        </w:rPr>
        <w:t xml:space="preserve"> </w:t>
      </w:r>
      <w:r>
        <w:t>др.),</w:t>
      </w:r>
      <w:r>
        <w:rPr>
          <w:spacing w:val="37"/>
        </w:rPr>
        <w:t xml:space="preserve"> </w:t>
      </w:r>
      <w:r>
        <w:t>так</w:t>
      </w:r>
      <w:r>
        <w:rPr>
          <w:spacing w:val="39"/>
        </w:rPr>
        <w:t xml:space="preserve"> </w:t>
      </w:r>
      <w:r>
        <w:t>необходимые</w:t>
      </w:r>
      <w:r>
        <w:rPr>
          <w:spacing w:val="37"/>
        </w:rPr>
        <w:t xml:space="preserve"> </w:t>
      </w:r>
      <w:r>
        <w:t>организму</w:t>
      </w:r>
      <w:r>
        <w:rPr>
          <w:spacing w:val="36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поддержания</w:t>
      </w:r>
      <w:r>
        <w:rPr>
          <w:spacing w:val="37"/>
        </w:rPr>
        <w:t xml:space="preserve"> </w:t>
      </w:r>
      <w:r>
        <w:t>жизнедеятельности.</w:t>
      </w:r>
      <w:r>
        <w:rPr>
          <w:spacing w:val="38"/>
        </w:rPr>
        <w:t xml:space="preserve"> </w:t>
      </w:r>
      <w:r>
        <w:t>Все</w:t>
      </w:r>
      <w:r>
        <w:rPr>
          <w:spacing w:val="39"/>
        </w:rPr>
        <w:t xml:space="preserve"> </w:t>
      </w:r>
      <w:r>
        <w:t>знают,</w:t>
      </w:r>
      <w:r>
        <w:rPr>
          <w:spacing w:val="36"/>
        </w:rPr>
        <w:t xml:space="preserve"> </w:t>
      </w:r>
      <w:r>
        <w:t>что</w:t>
      </w:r>
      <w:r>
        <w:rPr>
          <w:spacing w:val="38"/>
        </w:rPr>
        <w:t xml:space="preserve"> </w:t>
      </w:r>
      <w:r>
        <w:t>фрукты</w:t>
      </w:r>
    </w:p>
    <w:p w:rsidR="007C2C3D" w:rsidRDefault="007C2C3D" w:rsidP="007C2C3D">
      <w:pPr>
        <w:pStyle w:val="a3"/>
        <w:spacing w:before="10"/>
        <w:ind w:left="1014" w:right="3315"/>
        <w:jc w:val="center"/>
      </w:pPr>
      <w:r>
        <w:rPr>
          <w:noProof/>
          <w:lang w:eastAsia="ru-RU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1077594</wp:posOffset>
            </wp:positionH>
            <wp:positionV relativeFrom="paragraph">
              <wp:posOffset>139313</wp:posOffset>
            </wp:positionV>
            <wp:extent cx="1908175" cy="1334770"/>
            <wp:effectExtent l="0" t="0" r="0" b="0"/>
            <wp:wrapNone/>
            <wp:docPr id="3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полезны.</w:t>
      </w:r>
    </w:p>
    <w:p w:rsidR="007C2C3D" w:rsidRDefault="007C2C3D" w:rsidP="007C2C3D">
      <w:pPr>
        <w:pStyle w:val="a3"/>
        <w:spacing w:before="21" w:line="259" w:lineRule="auto"/>
        <w:ind w:left="3397" w:right="184"/>
        <w:jc w:val="both"/>
      </w:pPr>
      <w:r>
        <w:t>В них содержатся углеводы, которые мы можем употреблять без</w:t>
      </w:r>
      <w:r>
        <w:rPr>
          <w:spacing w:val="1"/>
        </w:rPr>
        <w:t xml:space="preserve"> </w:t>
      </w:r>
      <w:r>
        <w:t xml:space="preserve">вреда для здоровья, заменяя ими сладости. </w:t>
      </w:r>
      <w:proofErr w:type="gramStart"/>
      <w:r>
        <w:t>В косточковых плодах</w:t>
      </w:r>
      <w:r>
        <w:rPr>
          <w:spacing w:val="1"/>
        </w:rPr>
        <w:t xml:space="preserve"> </w:t>
      </w:r>
      <w:r>
        <w:t>(абрикосы,</w:t>
      </w:r>
      <w:r>
        <w:rPr>
          <w:spacing w:val="1"/>
        </w:rPr>
        <w:t xml:space="preserve"> </w:t>
      </w:r>
      <w:r>
        <w:t>персики,</w:t>
      </w:r>
      <w:r>
        <w:rPr>
          <w:spacing w:val="1"/>
        </w:rPr>
        <w:t xml:space="preserve"> </w:t>
      </w:r>
      <w:r>
        <w:t>вишни)</w:t>
      </w:r>
      <w:r>
        <w:rPr>
          <w:spacing w:val="1"/>
        </w:rPr>
        <w:t xml:space="preserve"> </w:t>
      </w:r>
      <w:r>
        <w:t>содержится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глюкозы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сахарозы,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семечковых</w:t>
      </w:r>
      <w:r>
        <w:rPr>
          <w:spacing w:val="1"/>
        </w:rPr>
        <w:t xml:space="preserve"> </w:t>
      </w:r>
      <w:r>
        <w:t>(груши,</w:t>
      </w:r>
      <w:r>
        <w:rPr>
          <w:spacing w:val="1"/>
        </w:rPr>
        <w:t xml:space="preserve"> </w:t>
      </w:r>
      <w:r>
        <w:t>яблоки)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фруктозы.</w:t>
      </w:r>
      <w:proofErr w:type="gramEnd"/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фруктах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витаминов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минеральных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'хорошей</w:t>
      </w:r>
      <w:r>
        <w:rPr>
          <w:spacing w:val="1"/>
        </w:rPr>
        <w:t xml:space="preserve"> </w:t>
      </w:r>
      <w:r>
        <w:t>усвояемостью.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персиках,</w:t>
      </w:r>
      <w:r>
        <w:rPr>
          <w:spacing w:val="1"/>
        </w:rPr>
        <w:t xml:space="preserve"> </w:t>
      </w:r>
      <w:r>
        <w:t>бананах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абрикосах</w:t>
      </w:r>
      <w:r>
        <w:rPr>
          <w:spacing w:val="1"/>
        </w:rPr>
        <w:t xml:space="preserve"> </w:t>
      </w:r>
      <w:r>
        <w:t>содержится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калия,</w:t>
      </w:r>
      <w:r>
        <w:rPr>
          <w:spacing w:val="1"/>
        </w:rPr>
        <w:t xml:space="preserve"> </w:t>
      </w:r>
      <w:r>
        <w:t>который</w:t>
      </w:r>
      <w:r>
        <w:rPr>
          <w:spacing w:val="41"/>
        </w:rPr>
        <w:t xml:space="preserve"> </w:t>
      </w:r>
      <w:r>
        <w:t>так</w:t>
      </w:r>
      <w:r>
        <w:rPr>
          <w:spacing w:val="42"/>
        </w:rPr>
        <w:t xml:space="preserve"> </w:t>
      </w:r>
      <w:r>
        <w:t>необходим</w:t>
      </w:r>
      <w:r>
        <w:rPr>
          <w:spacing w:val="41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работы</w:t>
      </w:r>
      <w:r>
        <w:rPr>
          <w:spacing w:val="46"/>
        </w:rPr>
        <w:t xml:space="preserve"> </w:t>
      </w:r>
      <w:r>
        <w:t>нашего</w:t>
      </w:r>
      <w:r>
        <w:rPr>
          <w:spacing w:val="42"/>
        </w:rPr>
        <w:t xml:space="preserve"> </w:t>
      </w:r>
      <w:r>
        <w:t>сердца.</w:t>
      </w:r>
      <w:r>
        <w:rPr>
          <w:spacing w:val="44"/>
        </w:rPr>
        <w:t xml:space="preserve"> </w:t>
      </w:r>
      <w:r>
        <w:t>Источником</w:t>
      </w:r>
    </w:p>
    <w:p w:rsidR="007C2C3D" w:rsidRDefault="007C2C3D" w:rsidP="0030507A">
      <w:pPr>
        <w:pStyle w:val="a3"/>
        <w:spacing w:before="6" w:line="259" w:lineRule="auto"/>
        <w:ind w:left="397" w:right="186"/>
        <w:jc w:val="both"/>
      </w:pPr>
      <w:r>
        <w:t>железа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аскорбиновой</w:t>
      </w:r>
      <w:r>
        <w:rPr>
          <w:spacing w:val="1"/>
        </w:rPr>
        <w:t xml:space="preserve"> </w:t>
      </w:r>
      <w:r>
        <w:t>кислотой</w:t>
      </w:r>
      <w:r>
        <w:rPr>
          <w:spacing w:val="1"/>
        </w:rPr>
        <w:t xml:space="preserve"> </w:t>
      </w:r>
      <w:r>
        <w:t>(железо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усваивается)</w:t>
      </w:r>
      <w:r>
        <w:rPr>
          <w:spacing w:val="1"/>
        </w:rPr>
        <w:t xml:space="preserve"> </w:t>
      </w:r>
      <w:r>
        <w:t>являются яблоки, груши, сливы. Пищевые волокна представлены во фруктах пектинами, которые</w:t>
      </w:r>
      <w:r>
        <w:rPr>
          <w:spacing w:val="1"/>
        </w:rPr>
        <w:t xml:space="preserve"> </w:t>
      </w:r>
      <w:r>
        <w:t>нормализуют</w:t>
      </w:r>
      <w:r>
        <w:rPr>
          <w:spacing w:val="1"/>
        </w:rPr>
        <w:t xml:space="preserve"> </w:t>
      </w:r>
      <w:r>
        <w:t>микрофлору</w:t>
      </w:r>
      <w:r>
        <w:rPr>
          <w:spacing w:val="1"/>
        </w:rPr>
        <w:t xml:space="preserve"> </w:t>
      </w:r>
      <w:r>
        <w:t>кишечника,</w:t>
      </w:r>
      <w:r>
        <w:rPr>
          <w:spacing w:val="1"/>
        </w:rPr>
        <w:t xml:space="preserve"> </w:t>
      </w:r>
      <w:r>
        <w:t>подавляя</w:t>
      </w:r>
      <w:r>
        <w:rPr>
          <w:spacing w:val="1"/>
        </w:rPr>
        <w:t xml:space="preserve"> </w:t>
      </w:r>
      <w:r>
        <w:t>гнилостные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выводят</w:t>
      </w:r>
      <w:r>
        <w:rPr>
          <w:spacing w:val="1"/>
        </w:rPr>
        <w:t xml:space="preserve"> </w:t>
      </w:r>
      <w:r>
        <w:t>токсические</w:t>
      </w:r>
      <w:r>
        <w:rPr>
          <w:spacing w:val="1"/>
        </w:rPr>
        <w:t xml:space="preserve"> </w:t>
      </w:r>
      <w:r>
        <w:t>вещества.</w:t>
      </w:r>
    </w:p>
    <w:p w:rsidR="0030507A" w:rsidRPr="0030507A" w:rsidRDefault="0030507A" w:rsidP="0030507A">
      <w:pPr>
        <w:pStyle w:val="a3"/>
        <w:spacing w:before="6" w:line="259" w:lineRule="auto"/>
        <w:ind w:left="397" w:right="186"/>
        <w:jc w:val="both"/>
      </w:pPr>
    </w:p>
    <w:p w:rsidR="007C2C3D" w:rsidRDefault="007C2C3D" w:rsidP="007C2C3D">
      <w:pPr>
        <w:pStyle w:val="Heading3"/>
        <w:ind w:left="1112"/>
      </w:pPr>
      <w:r>
        <w:t>Всемирная</w:t>
      </w:r>
      <w:r>
        <w:rPr>
          <w:spacing w:val="-5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здравоохранения</w:t>
      </w:r>
      <w:r>
        <w:rPr>
          <w:spacing w:val="-6"/>
        </w:rPr>
        <w:t xml:space="preserve"> </w:t>
      </w:r>
      <w:r>
        <w:t>(ВОЗ)</w:t>
      </w:r>
      <w:r>
        <w:rPr>
          <w:spacing w:val="-5"/>
        </w:rPr>
        <w:t xml:space="preserve"> </w:t>
      </w:r>
      <w:r>
        <w:t>рекомендует</w:t>
      </w:r>
    </w:p>
    <w:p w:rsidR="007C2C3D" w:rsidRDefault="007C2C3D" w:rsidP="007C2C3D">
      <w:pPr>
        <w:pStyle w:val="a3"/>
        <w:spacing w:before="21"/>
        <w:ind w:left="1107"/>
      </w:pPr>
      <w:r>
        <w:t>Рекомендации</w:t>
      </w:r>
      <w:r>
        <w:rPr>
          <w:spacing w:val="-2"/>
        </w:rPr>
        <w:t xml:space="preserve"> </w:t>
      </w:r>
      <w:r>
        <w:t>ВОЗ</w:t>
      </w:r>
      <w:r>
        <w:rPr>
          <w:spacing w:val="-2"/>
        </w:rPr>
        <w:t xml:space="preserve"> </w:t>
      </w:r>
      <w:r>
        <w:t>построены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принципу</w:t>
      </w:r>
      <w:r>
        <w:rPr>
          <w:spacing w:val="-4"/>
        </w:rPr>
        <w:t xml:space="preserve"> </w:t>
      </w:r>
      <w:r>
        <w:t>светофора:</w:t>
      </w:r>
    </w:p>
    <w:p w:rsidR="007C2C3D" w:rsidRPr="007C2C3D" w:rsidRDefault="007C2C3D" w:rsidP="007C2C3D">
      <w:pPr>
        <w:spacing w:before="23" w:line="259" w:lineRule="auto"/>
        <w:ind w:left="397" w:firstLine="700"/>
        <w:rPr>
          <w:rFonts w:ascii="Times New Roman" w:hAnsi="Times New Roman" w:cs="Times New Roman"/>
          <w:sz w:val="24"/>
          <w:szCs w:val="24"/>
        </w:rPr>
      </w:pPr>
      <w:r w:rsidRPr="007C2C3D">
        <w:rPr>
          <w:rFonts w:ascii="Times New Roman" w:hAnsi="Times New Roman" w:cs="Times New Roman"/>
          <w:b/>
          <w:sz w:val="24"/>
          <w:szCs w:val="24"/>
        </w:rPr>
        <w:t>Зелёный</w:t>
      </w:r>
      <w:r w:rsidRPr="007C2C3D">
        <w:rPr>
          <w:rFonts w:ascii="Times New Roman" w:hAnsi="Times New Roman" w:cs="Times New Roman"/>
          <w:b/>
          <w:spacing w:val="25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b/>
          <w:sz w:val="24"/>
          <w:szCs w:val="24"/>
        </w:rPr>
        <w:t>свет</w:t>
      </w:r>
      <w:r w:rsidRPr="007C2C3D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b/>
          <w:sz w:val="24"/>
          <w:szCs w:val="24"/>
        </w:rPr>
        <w:t>—</w:t>
      </w:r>
      <w:r w:rsidRPr="007C2C3D">
        <w:rPr>
          <w:rFonts w:ascii="Times New Roman" w:hAnsi="Times New Roman" w:cs="Times New Roman"/>
          <w:b/>
          <w:spacing w:val="25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b/>
          <w:sz w:val="24"/>
          <w:szCs w:val="24"/>
        </w:rPr>
        <w:t>еда</w:t>
      </w:r>
      <w:r w:rsidRPr="007C2C3D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b/>
          <w:sz w:val="24"/>
          <w:szCs w:val="24"/>
        </w:rPr>
        <w:t>без</w:t>
      </w:r>
      <w:r w:rsidRPr="007C2C3D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b/>
          <w:sz w:val="24"/>
          <w:szCs w:val="24"/>
        </w:rPr>
        <w:t>ограничений</w:t>
      </w:r>
      <w:r w:rsidRPr="007C2C3D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sz w:val="24"/>
          <w:szCs w:val="24"/>
        </w:rPr>
        <w:t>—</w:t>
      </w:r>
      <w:r w:rsidRPr="007C2C3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sz w:val="24"/>
          <w:szCs w:val="24"/>
        </w:rPr>
        <w:t>это</w:t>
      </w:r>
      <w:r w:rsidRPr="007C2C3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sz w:val="24"/>
          <w:szCs w:val="24"/>
        </w:rPr>
        <w:t>хлеб</w:t>
      </w:r>
      <w:r w:rsidRPr="007C2C3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sz w:val="24"/>
          <w:szCs w:val="24"/>
        </w:rPr>
        <w:t>грубого</w:t>
      </w:r>
      <w:r w:rsidRPr="007C2C3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sz w:val="24"/>
          <w:szCs w:val="24"/>
        </w:rPr>
        <w:t>помола,</w:t>
      </w:r>
      <w:r w:rsidRPr="007C2C3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sz w:val="24"/>
          <w:szCs w:val="24"/>
        </w:rPr>
        <w:t>цельные</w:t>
      </w:r>
      <w:r w:rsidRPr="007C2C3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sz w:val="24"/>
          <w:szCs w:val="24"/>
        </w:rPr>
        <w:t>крупы</w:t>
      </w:r>
      <w:r w:rsidRPr="007C2C3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sz w:val="24"/>
          <w:szCs w:val="24"/>
        </w:rPr>
        <w:t>и</w:t>
      </w:r>
      <w:r w:rsidRPr="007C2C3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sz w:val="24"/>
          <w:szCs w:val="24"/>
        </w:rPr>
        <w:t>не</w:t>
      </w:r>
      <w:r w:rsidRPr="007C2C3D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sz w:val="24"/>
          <w:szCs w:val="24"/>
        </w:rPr>
        <w:t>менее 400</w:t>
      </w:r>
      <w:r w:rsidRPr="007C2C3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sz w:val="24"/>
          <w:szCs w:val="24"/>
        </w:rPr>
        <w:t>г в</w:t>
      </w:r>
      <w:r w:rsidRPr="007C2C3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sz w:val="24"/>
          <w:szCs w:val="24"/>
        </w:rPr>
        <w:t>сутки овощей и фруктов.</w:t>
      </w:r>
    </w:p>
    <w:p w:rsidR="007C2C3D" w:rsidRPr="007C2C3D" w:rsidRDefault="007C2C3D" w:rsidP="007C2C3D">
      <w:pPr>
        <w:spacing w:before="1" w:line="259" w:lineRule="auto"/>
        <w:ind w:left="397" w:firstLine="700"/>
        <w:rPr>
          <w:rFonts w:ascii="Times New Roman" w:hAnsi="Times New Roman" w:cs="Times New Roman"/>
          <w:sz w:val="24"/>
          <w:szCs w:val="24"/>
        </w:rPr>
      </w:pPr>
      <w:proofErr w:type="gramStart"/>
      <w:r w:rsidRPr="007C2C3D">
        <w:rPr>
          <w:rFonts w:ascii="Times New Roman" w:hAnsi="Times New Roman" w:cs="Times New Roman"/>
          <w:b/>
          <w:sz w:val="24"/>
          <w:szCs w:val="24"/>
        </w:rPr>
        <w:t>Желтый</w:t>
      </w:r>
      <w:r w:rsidRPr="007C2C3D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b/>
          <w:sz w:val="24"/>
          <w:szCs w:val="24"/>
        </w:rPr>
        <w:t>свет</w:t>
      </w:r>
      <w:r w:rsidRPr="007C2C3D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b/>
          <w:sz w:val="24"/>
          <w:szCs w:val="24"/>
        </w:rPr>
        <w:t>—</w:t>
      </w:r>
      <w:r w:rsidRPr="007C2C3D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b/>
          <w:sz w:val="24"/>
          <w:szCs w:val="24"/>
        </w:rPr>
        <w:t>мясо,</w:t>
      </w:r>
      <w:r w:rsidRPr="007C2C3D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b/>
          <w:sz w:val="24"/>
          <w:szCs w:val="24"/>
        </w:rPr>
        <w:t>рыба,</w:t>
      </w:r>
      <w:r w:rsidRPr="007C2C3D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b/>
          <w:sz w:val="24"/>
          <w:szCs w:val="24"/>
        </w:rPr>
        <w:t>молочные</w:t>
      </w:r>
      <w:r w:rsidRPr="007C2C3D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b/>
          <w:sz w:val="24"/>
          <w:szCs w:val="24"/>
        </w:rPr>
        <w:t>продукты</w:t>
      </w:r>
      <w:r w:rsidRPr="007C2C3D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sz w:val="24"/>
          <w:szCs w:val="24"/>
        </w:rPr>
        <w:t>—</w:t>
      </w:r>
      <w:r w:rsidRPr="007C2C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sz w:val="24"/>
          <w:szCs w:val="24"/>
        </w:rPr>
        <w:t>только</w:t>
      </w:r>
      <w:r w:rsidRPr="007C2C3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sz w:val="24"/>
          <w:szCs w:val="24"/>
        </w:rPr>
        <w:t>обезжиренные</w:t>
      </w:r>
      <w:r w:rsidRPr="007C2C3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sz w:val="24"/>
          <w:szCs w:val="24"/>
        </w:rPr>
        <w:t>и</w:t>
      </w:r>
      <w:r w:rsidRPr="007C2C3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sz w:val="24"/>
          <w:szCs w:val="24"/>
        </w:rPr>
        <w:t>в</w:t>
      </w:r>
      <w:r w:rsidRPr="007C2C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sz w:val="24"/>
          <w:szCs w:val="24"/>
        </w:rPr>
        <w:t>меньшем</w:t>
      </w:r>
      <w:r w:rsidRPr="007C2C3D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sz w:val="24"/>
          <w:szCs w:val="24"/>
        </w:rPr>
        <w:t>количестве,</w:t>
      </w:r>
      <w:r w:rsidRPr="007C2C3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sz w:val="24"/>
          <w:szCs w:val="24"/>
        </w:rPr>
        <w:t>чем «зеленые»</w:t>
      </w:r>
      <w:r w:rsidRPr="007C2C3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sz w:val="24"/>
          <w:szCs w:val="24"/>
        </w:rPr>
        <w:t>продукты.</w:t>
      </w:r>
      <w:proofErr w:type="gramEnd"/>
    </w:p>
    <w:p w:rsidR="007C2C3D" w:rsidRDefault="007C2C3D" w:rsidP="0030507A">
      <w:pPr>
        <w:spacing w:before="1" w:line="259" w:lineRule="auto"/>
        <w:ind w:left="397" w:firstLine="700"/>
        <w:rPr>
          <w:rFonts w:ascii="Times New Roman" w:hAnsi="Times New Roman" w:cs="Times New Roman"/>
          <w:sz w:val="24"/>
          <w:szCs w:val="24"/>
        </w:rPr>
      </w:pPr>
      <w:r w:rsidRPr="007C2C3D">
        <w:rPr>
          <w:rFonts w:ascii="Times New Roman" w:hAnsi="Times New Roman" w:cs="Times New Roman"/>
          <w:b/>
          <w:sz w:val="24"/>
          <w:szCs w:val="24"/>
        </w:rPr>
        <w:t>Красный</w:t>
      </w:r>
      <w:r w:rsidRPr="007C2C3D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b/>
          <w:sz w:val="24"/>
          <w:szCs w:val="24"/>
        </w:rPr>
        <w:t>свет</w:t>
      </w:r>
      <w:r w:rsidRPr="007C2C3D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b/>
          <w:sz w:val="24"/>
          <w:szCs w:val="24"/>
        </w:rPr>
        <w:t>—</w:t>
      </w:r>
      <w:r w:rsidRPr="007C2C3D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b/>
          <w:sz w:val="24"/>
          <w:szCs w:val="24"/>
        </w:rPr>
        <w:t>это</w:t>
      </w:r>
      <w:r w:rsidRPr="007C2C3D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b/>
          <w:sz w:val="24"/>
          <w:szCs w:val="24"/>
        </w:rPr>
        <w:t>продукты,</w:t>
      </w:r>
      <w:r w:rsidRPr="007C2C3D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b/>
          <w:sz w:val="24"/>
          <w:szCs w:val="24"/>
        </w:rPr>
        <w:t>которых</w:t>
      </w:r>
      <w:r w:rsidRPr="007C2C3D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b/>
          <w:sz w:val="24"/>
          <w:szCs w:val="24"/>
        </w:rPr>
        <w:t>нужно</w:t>
      </w:r>
      <w:r w:rsidRPr="007C2C3D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b/>
          <w:sz w:val="24"/>
          <w:szCs w:val="24"/>
        </w:rPr>
        <w:t>остерегаться:</w:t>
      </w:r>
      <w:r w:rsidRPr="007C2C3D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b/>
          <w:sz w:val="24"/>
          <w:szCs w:val="24"/>
        </w:rPr>
        <w:t>сахар,</w:t>
      </w:r>
      <w:r w:rsidRPr="007C2C3D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b/>
          <w:sz w:val="24"/>
          <w:szCs w:val="24"/>
        </w:rPr>
        <w:t>масло,</w:t>
      </w:r>
      <w:r w:rsidRPr="007C2C3D">
        <w:rPr>
          <w:rFonts w:ascii="Times New Roman" w:hAnsi="Times New Roman" w:cs="Times New Roman"/>
          <w:b/>
          <w:spacing w:val="-52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b/>
          <w:sz w:val="24"/>
          <w:szCs w:val="24"/>
        </w:rPr>
        <w:t>кондитерские</w:t>
      </w:r>
      <w:r w:rsidRPr="007C2C3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b/>
          <w:sz w:val="24"/>
          <w:szCs w:val="24"/>
        </w:rPr>
        <w:t>изделия.</w:t>
      </w:r>
      <w:r w:rsidRPr="007C2C3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sz w:val="24"/>
          <w:szCs w:val="24"/>
        </w:rPr>
        <w:t>Чем</w:t>
      </w:r>
      <w:r w:rsidRPr="007C2C3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sz w:val="24"/>
          <w:szCs w:val="24"/>
        </w:rPr>
        <w:t>реже вы</w:t>
      </w:r>
      <w:r w:rsidRPr="007C2C3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sz w:val="24"/>
          <w:szCs w:val="24"/>
        </w:rPr>
        <w:t>употребляете</w:t>
      </w:r>
      <w:r w:rsidRPr="007C2C3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sz w:val="24"/>
          <w:szCs w:val="24"/>
        </w:rPr>
        <w:t>такие продукты, тем</w:t>
      </w:r>
      <w:r w:rsidRPr="007C2C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2C3D">
        <w:rPr>
          <w:rFonts w:ascii="Times New Roman" w:hAnsi="Times New Roman" w:cs="Times New Roman"/>
          <w:sz w:val="24"/>
          <w:szCs w:val="24"/>
        </w:rPr>
        <w:t>лучше.</w:t>
      </w:r>
    </w:p>
    <w:p w:rsidR="0030507A" w:rsidRDefault="0030507A" w:rsidP="0030507A">
      <w:pPr>
        <w:spacing w:before="1" w:line="259" w:lineRule="auto"/>
        <w:ind w:left="397" w:firstLine="700"/>
        <w:rPr>
          <w:rFonts w:ascii="Times New Roman" w:hAnsi="Times New Roman" w:cs="Times New Roman"/>
          <w:sz w:val="24"/>
          <w:szCs w:val="24"/>
        </w:rPr>
      </w:pPr>
    </w:p>
    <w:p w:rsidR="0030507A" w:rsidRPr="007C2C3D" w:rsidRDefault="0030507A" w:rsidP="0030507A">
      <w:pPr>
        <w:ind w:left="3205" w:right="3599"/>
        <w:jc w:val="center"/>
        <w:rPr>
          <w:rFonts w:ascii="Times New Roman" w:hAnsi="Times New Roman" w:cs="Times New Roman"/>
          <w:b/>
          <w:sz w:val="30"/>
        </w:rPr>
      </w:pPr>
      <w:r w:rsidRPr="007C2C3D">
        <w:rPr>
          <w:rFonts w:ascii="Times New Roman" w:hAnsi="Times New Roman" w:cs="Times New Roman"/>
          <w:b/>
          <w:sz w:val="30"/>
        </w:rPr>
        <w:t>БУДЬТЕ</w:t>
      </w:r>
      <w:r w:rsidRPr="007C2C3D">
        <w:rPr>
          <w:rFonts w:ascii="Times New Roman" w:hAnsi="Times New Roman" w:cs="Times New Roman"/>
          <w:b/>
          <w:spacing w:val="-3"/>
          <w:sz w:val="30"/>
        </w:rPr>
        <w:t xml:space="preserve"> </w:t>
      </w:r>
      <w:r w:rsidRPr="007C2C3D">
        <w:rPr>
          <w:rFonts w:ascii="Times New Roman" w:hAnsi="Times New Roman" w:cs="Times New Roman"/>
          <w:b/>
          <w:sz w:val="30"/>
        </w:rPr>
        <w:t>ЗДОРОВЫ!!!</w:t>
      </w:r>
    </w:p>
    <w:p w:rsidR="0030507A" w:rsidRPr="0030507A" w:rsidRDefault="0030507A" w:rsidP="0030507A">
      <w:pPr>
        <w:spacing w:before="1" w:line="259" w:lineRule="auto"/>
        <w:rPr>
          <w:rFonts w:ascii="Times New Roman" w:hAnsi="Times New Roman" w:cs="Times New Roman"/>
          <w:sz w:val="24"/>
          <w:szCs w:val="24"/>
        </w:rPr>
        <w:sectPr w:rsidR="0030507A" w:rsidRPr="0030507A" w:rsidSect="0030507A">
          <w:pgSz w:w="11910" w:h="16840"/>
          <w:pgMar w:top="1060" w:right="658" w:bottom="278" w:left="1298" w:header="720" w:footer="720" w:gutter="0"/>
          <w:cols w:space="720"/>
        </w:sect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2651760</wp:posOffset>
            </wp:positionH>
            <wp:positionV relativeFrom="paragraph">
              <wp:posOffset>260985</wp:posOffset>
            </wp:positionV>
            <wp:extent cx="2042160" cy="1524000"/>
            <wp:effectExtent l="19050" t="0" r="0" b="0"/>
            <wp:wrapThrough wrapText="bothSides">
              <wp:wrapPolygon edited="0">
                <wp:start x="-201" y="0"/>
                <wp:lineTo x="-201" y="21330"/>
                <wp:lineTo x="21560" y="21330"/>
                <wp:lineTo x="21560" y="0"/>
                <wp:lineTo x="-201" y="0"/>
              </wp:wrapPolygon>
            </wp:wrapThrough>
            <wp:docPr id="3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63D0" w:rsidRDefault="000463D0"/>
    <w:sectPr w:rsidR="000463D0" w:rsidSect="00532070">
      <w:pgSz w:w="11910" w:h="16840"/>
      <w:pgMar w:top="1060" w:right="66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4709F"/>
    <w:multiLevelType w:val="hybridMultilevel"/>
    <w:tmpl w:val="C58E7F2E"/>
    <w:lvl w:ilvl="0" w:tplc="B8A882A8">
      <w:numFmt w:val="bullet"/>
      <w:lvlText w:val=""/>
      <w:lvlJc w:val="left"/>
      <w:pPr>
        <w:ind w:left="1558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">
    <w:nsid w:val="27E078AB"/>
    <w:multiLevelType w:val="hybridMultilevel"/>
    <w:tmpl w:val="A4FCD1C0"/>
    <w:lvl w:ilvl="0" w:tplc="3996B5CC">
      <w:numFmt w:val="bullet"/>
      <w:lvlText w:val="—"/>
      <w:lvlJc w:val="left"/>
      <w:pPr>
        <w:ind w:left="402" w:hanging="39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296B12A">
      <w:numFmt w:val="bullet"/>
      <w:lvlText w:val="■"/>
      <w:lvlJc w:val="left"/>
      <w:pPr>
        <w:ind w:left="934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1B26F958">
      <w:numFmt w:val="bullet"/>
      <w:lvlText w:val="&gt;"/>
      <w:lvlJc w:val="left"/>
      <w:pPr>
        <w:ind w:left="1534" w:hanging="3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36000A0C">
      <w:numFmt w:val="bullet"/>
      <w:lvlText w:val="•"/>
      <w:lvlJc w:val="left"/>
      <w:pPr>
        <w:ind w:left="2590" w:hanging="336"/>
      </w:pPr>
      <w:rPr>
        <w:rFonts w:hint="default"/>
        <w:lang w:val="ru-RU" w:eastAsia="en-US" w:bidi="ar-SA"/>
      </w:rPr>
    </w:lvl>
    <w:lvl w:ilvl="4" w:tplc="B126748E">
      <w:numFmt w:val="bullet"/>
      <w:lvlText w:val="•"/>
      <w:lvlJc w:val="left"/>
      <w:pPr>
        <w:ind w:left="3641" w:hanging="336"/>
      </w:pPr>
      <w:rPr>
        <w:rFonts w:hint="default"/>
        <w:lang w:val="ru-RU" w:eastAsia="en-US" w:bidi="ar-SA"/>
      </w:rPr>
    </w:lvl>
    <w:lvl w:ilvl="5" w:tplc="049EA0A4">
      <w:numFmt w:val="bullet"/>
      <w:lvlText w:val="•"/>
      <w:lvlJc w:val="left"/>
      <w:pPr>
        <w:ind w:left="4691" w:hanging="336"/>
      </w:pPr>
      <w:rPr>
        <w:rFonts w:hint="default"/>
        <w:lang w:val="ru-RU" w:eastAsia="en-US" w:bidi="ar-SA"/>
      </w:rPr>
    </w:lvl>
    <w:lvl w:ilvl="6" w:tplc="61A45E9A">
      <w:numFmt w:val="bullet"/>
      <w:lvlText w:val="•"/>
      <w:lvlJc w:val="left"/>
      <w:pPr>
        <w:ind w:left="5742" w:hanging="336"/>
      </w:pPr>
      <w:rPr>
        <w:rFonts w:hint="default"/>
        <w:lang w:val="ru-RU" w:eastAsia="en-US" w:bidi="ar-SA"/>
      </w:rPr>
    </w:lvl>
    <w:lvl w:ilvl="7" w:tplc="A51CC7F4">
      <w:numFmt w:val="bullet"/>
      <w:lvlText w:val="•"/>
      <w:lvlJc w:val="left"/>
      <w:pPr>
        <w:ind w:left="6792" w:hanging="336"/>
      </w:pPr>
      <w:rPr>
        <w:rFonts w:hint="default"/>
        <w:lang w:val="ru-RU" w:eastAsia="en-US" w:bidi="ar-SA"/>
      </w:rPr>
    </w:lvl>
    <w:lvl w:ilvl="8" w:tplc="914EC890">
      <w:numFmt w:val="bullet"/>
      <w:lvlText w:val="•"/>
      <w:lvlJc w:val="left"/>
      <w:pPr>
        <w:ind w:left="7843" w:hanging="336"/>
      </w:pPr>
      <w:rPr>
        <w:rFonts w:hint="default"/>
        <w:lang w:val="ru-RU" w:eastAsia="en-US" w:bidi="ar-SA"/>
      </w:rPr>
    </w:lvl>
  </w:abstractNum>
  <w:abstractNum w:abstractNumId="2">
    <w:nsid w:val="77321E46"/>
    <w:multiLevelType w:val="hybridMultilevel"/>
    <w:tmpl w:val="20581CE0"/>
    <w:lvl w:ilvl="0" w:tplc="1EFABF54">
      <w:start w:val="1"/>
      <w:numFmt w:val="decimal"/>
      <w:lvlText w:val="%1."/>
      <w:lvlJc w:val="left"/>
      <w:pPr>
        <w:ind w:left="402" w:hanging="42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45E444A">
      <w:numFmt w:val="bullet"/>
      <w:lvlText w:val="•"/>
      <w:lvlJc w:val="left"/>
      <w:pPr>
        <w:ind w:left="1354" w:hanging="423"/>
      </w:pPr>
      <w:rPr>
        <w:rFonts w:hint="default"/>
        <w:lang w:val="ru-RU" w:eastAsia="en-US" w:bidi="ar-SA"/>
      </w:rPr>
    </w:lvl>
    <w:lvl w:ilvl="2" w:tplc="547A4E56">
      <w:numFmt w:val="bullet"/>
      <w:lvlText w:val="•"/>
      <w:lvlJc w:val="left"/>
      <w:pPr>
        <w:ind w:left="2308" w:hanging="423"/>
      </w:pPr>
      <w:rPr>
        <w:rFonts w:hint="default"/>
        <w:lang w:val="ru-RU" w:eastAsia="en-US" w:bidi="ar-SA"/>
      </w:rPr>
    </w:lvl>
    <w:lvl w:ilvl="3" w:tplc="B7B2A006">
      <w:numFmt w:val="bullet"/>
      <w:lvlText w:val="•"/>
      <w:lvlJc w:val="left"/>
      <w:pPr>
        <w:ind w:left="3263" w:hanging="423"/>
      </w:pPr>
      <w:rPr>
        <w:rFonts w:hint="default"/>
        <w:lang w:val="ru-RU" w:eastAsia="en-US" w:bidi="ar-SA"/>
      </w:rPr>
    </w:lvl>
    <w:lvl w:ilvl="4" w:tplc="96C6D5DA">
      <w:numFmt w:val="bullet"/>
      <w:lvlText w:val="•"/>
      <w:lvlJc w:val="left"/>
      <w:pPr>
        <w:ind w:left="4217" w:hanging="423"/>
      </w:pPr>
      <w:rPr>
        <w:rFonts w:hint="default"/>
        <w:lang w:val="ru-RU" w:eastAsia="en-US" w:bidi="ar-SA"/>
      </w:rPr>
    </w:lvl>
    <w:lvl w:ilvl="5" w:tplc="8FAC3D36">
      <w:numFmt w:val="bullet"/>
      <w:lvlText w:val="•"/>
      <w:lvlJc w:val="left"/>
      <w:pPr>
        <w:ind w:left="5172" w:hanging="423"/>
      </w:pPr>
      <w:rPr>
        <w:rFonts w:hint="default"/>
        <w:lang w:val="ru-RU" w:eastAsia="en-US" w:bidi="ar-SA"/>
      </w:rPr>
    </w:lvl>
    <w:lvl w:ilvl="6" w:tplc="A57401D8">
      <w:numFmt w:val="bullet"/>
      <w:lvlText w:val="•"/>
      <w:lvlJc w:val="left"/>
      <w:pPr>
        <w:ind w:left="6126" w:hanging="423"/>
      </w:pPr>
      <w:rPr>
        <w:rFonts w:hint="default"/>
        <w:lang w:val="ru-RU" w:eastAsia="en-US" w:bidi="ar-SA"/>
      </w:rPr>
    </w:lvl>
    <w:lvl w:ilvl="7" w:tplc="FAD68A34">
      <w:numFmt w:val="bullet"/>
      <w:lvlText w:val="•"/>
      <w:lvlJc w:val="left"/>
      <w:pPr>
        <w:ind w:left="7080" w:hanging="423"/>
      </w:pPr>
      <w:rPr>
        <w:rFonts w:hint="default"/>
        <w:lang w:val="ru-RU" w:eastAsia="en-US" w:bidi="ar-SA"/>
      </w:rPr>
    </w:lvl>
    <w:lvl w:ilvl="8" w:tplc="6A523E6A">
      <w:numFmt w:val="bullet"/>
      <w:lvlText w:val="•"/>
      <w:lvlJc w:val="left"/>
      <w:pPr>
        <w:ind w:left="8035" w:hanging="423"/>
      </w:pPr>
      <w:rPr>
        <w:rFonts w:hint="default"/>
        <w:lang w:val="ru-RU" w:eastAsia="en-US" w:bidi="ar-SA"/>
      </w:rPr>
    </w:lvl>
  </w:abstractNum>
  <w:abstractNum w:abstractNumId="3">
    <w:nsid w:val="7BF40877"/>
    <w:multiLevelType w:val="hybridMultilevel"/>
    <w:tmpl w:val="D1508304"/>
    <w:lvl w:ilvl="0" w:tplc="8E3289BC">
      <w:numFmt w:val="bullet"/>
      <w:lvlText w:val="■"/>
      <w:lvlJc w:val="left"/>
      <w:pPr>
        <w:ind w:left="402" w:hanging="27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FC476F4">
      <w:numFmt w:val="bullet"/>
      <w:lvlText w:val="•"/>
      <w:lvlJc w:val="left"/>
      <w:pPr>
        <w:ind w:left="1354" w:hanging="279"/>
      </w:pPr>
      <w:rPr>
        <w:rFonts w:hint="default"/>
        <w:lang w:val="ru-RU" w:eastAsia="en-US" w:bidi="ar-SA"/>
      </w:rPr>
    </w:lvl>
    <w:lvl w:ilvl="2" w:tplc="12407186">
      <w:numFmt w:val="bullet"/>
      <w:lvlText w:val="•"/>
      <w:lvlJc w:val="left"/>
      <w:pPr>
        <w:ind w:left="2308" w:hanging="279"/>
      </w:pPr>
      <w:rPr>
        <w:rFonts w:hint="default"/>
        <w:lang w:val="ru-RU" w:eastAsia="en-US" w:bidi="ar-SA"/>
      </w:rPr>
    </w:lvl>
    <w:lvl w:ilvl="3" w:tplc="7DF6CC9A">
      <w:numFmt w:val="bullet"/>
      <w:lvlText w:val="•"/>
      <w:lvlJc w:val="left"/>
      <w:pPr>
        <w:ind w:left="3263" w:hanging="279"/>
      </w:pPr>
      <w:rPr>
        <w:rFonts w:hint="default"/>
        <w:lang w:val="ru-RU" w:eastAsia="en-US" w:bidi="ar-SA"/>
      </w:rPr>
    </w:lvl>
    <w:lvl w:ilvl="4" w:tplc="CF3A5A70">
      <w:numFmt w:val="bullet"/>
      <w:lvlText w:val="•"/>
      <w:lvlJc w:val="left"/>
      <w:pPr>
        <w:ind w:left="4217" w:hanging="279"/>
      </w:pPr>
      <w:rPr>
        <w:rFonts w:hint="default"/>
        <w:lang w:val="ru-RU" w:eastAsia="en-US" w:bidi="ar-SA"/>
      </w:rPr>
    </w:lvl>
    <w:lvl w:ilvl="5" w:tplc="17C2ADDC">
      <w:numFmt w:val="bullet"/>
      <w:lvlText w:val="•"/>
      <w:lvlJc w:val="left"/>
      <w:pPr>
        <w:ind w:left="5172" w:hanging="279"/>
      </w:pPr>
      <w:rPr>
        <w:rFonts w:hint="default"/>
        <w:lang w:val="ru-RU" w:eastAsia="en-US" w:bidi="ar-SA"/>
      </w:rPr>
    </w:lvl>
    <w:lvl w:ilvl="6" w:tplc="4194280C">
      <w:numFmt w:val="bullet"/>
      <w:lvlText w:val="•"/>
      <w:lvlJc w:val="left"/>
      <w:pPr>
        <w:ind w:left="6126" w:hanging="279"/>
      </w:pPr>
      <w:rPr>
        <w:rFonts w:hint="default"/>
        <w:lang w:val="ru-RU" w:eastAsia="en-US" w:bidi="ar-SA"/>
      </w:rPr>
    </w:lvl>
    <w:lvl w:ilvl="7" w:tplc="E26A8A46">
      <w:numFmt w:val="bullet"/>
      <w:lvlText w:val="•"/>
      <w:lvlJc w:val="left"/>
      <w:pPr>
        <w:ind w:left="7080" w:hanging="279"/>
      </w:pPr>
      <w:rPr>
        <w:rFonts w:hint="default"/>
        <w:lang w:val="ru-RU" w:eastAsia="en-US" w:bidi="ar-SA"/>
      </w:rPr>
    </w:lvl>
    <w:lvl w:ilvl="8" w:tplc="197638A2">
      <w:numFmt w:val="bullet"/>
      <w:lvlText w:val="•"/>
      <w:lvlJc w:val="left"/>
      <w:pPr>
        <w:ind w:left="8035" w:hanging="27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7C2C3D"/>
    <w:rsid w:val="000463D0"/>
    <w:rsid w:val="0030507A"/>
    <w:rsid w:val="007C2C3D"/>
    <w:rsid w:val="00E8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2C3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C2C3D"/>
    <w:pPr>
      <w:widowControl w:val="0"/>
      <w:autoSpaceDE w:val="0"/>
      <w:autoSpaceDN w:val="0"/>
      <w:spacing w:after="0" w:line="240" w:lineRule="auto"/>
      <w:ind w:left="402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C2C3D"/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7C2C3D"/>
    <w:pPr>
      <w:widowControl w:val="0"/>
      <w:autoSpaceDE w:val="0"/>
      <w:autoSpaceDN w:val="0"/>
      <w:spacing w:before="58" w:after="0" w:line="240" w:lineRule="auto"/>
      <w:ind w:left="2653" w:right="1710" w:firstLine="259"/>
      <w:outlineLvl w:val="1"/>
    </w:pPr>
    <w:rPr>
      <w:rFonts w:ascii="Times New Roman" w:eastAsia="Times New Roman" w:hAnsi="Times New Roman" w:cs="Times New Roman"/>
      <w:b/>
      <w:bCs/>
      <w:sz w:val="54"/>
      <w:szCs w:val="54"/>
      <w:lang w:eastAsia="en-US"/>
    </w:rPr>
  </w:style>
  <w:style w:type="paragraph" w:customStyle="1" w:styleId="Heading2">
    <w:name w:val="Heading 2"/>
    <w:basedOn w:val="a"/>
    <w:uiPriority w:val="1"/>
    <w:qFormat/>
    <w:rsid w:val="007C2C3D"/>
    <w:pPr>
      <w:widowControl w:val="0"/>
      <w:autoSpaceDE w:val="0"/>
      <w:autoSpaceDN w:val="0"/>
      <w:spacing w:after="0" w:line="240" w:lineRule="auto"/>
      <w:ind w:left="402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paragraph" w:customStyle="1" w:styleId="Heading3">
    <w:name w:val="Heading 3"/>
    <w:basedOn w:val="a"/>
    <w:uiPriority w:val="1"/>
    <w:qFormat/>
    <w:rsid w:val="007C2C3D"/>
    <w:pPr>
      <w:widowControl w:val="0"/>
      <w:autoSpaceDE w:val="0"/>
      <w:autoSpaceDN w:val="0"/>
      <w:spacing w:after="0" w:line="240" w:lineRule="auto"/>
      <w:ind w:left="402"/>
      <w:outlineLvl w:val="3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5">
    <w:name w:val="Title"/>
    <w:basedOn w:val="a"/>
    <w:link w:val="a6"/>
    <w:uiPriority w:val="1"/>
    <w:qFormat/>
    <w:rsid w:val="007C2C3D"/>
    <w:pPr>
      <w:widowControl w:val="0"/>
      <w:autoSpaceDE w:val="0"/>
      <w:autoSpaceDN w:val="0"/>
      <w:spacing w:before="48" w:after="0" w:line="240" w:lineRule="auto"/>
      <w:ind w:left="2074" w:right="2149"/>
      <w:jc w:val="center"/>
    </w:pPr>
    <w:rPr>
      <w:rFonts w:ascii="Times New Roman" w:eastAsia="Times New Roman" w:hAnsi="Times New Roman" w:cs="Times New Roman"/>
      <w:b/>
      <w:bCs/>
      <w:sz w:val="68"/>
      <w:szCs w:val="6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7C2C3D"/>
    <w:rPr>
      <w:rFonts w:ascii="Times New Roman" w:eastAsia="Times New Roman" w:hAnsi="Times New Roman" w:cs="Times New Roman"/>
      <w:b/>
      <w:bCs/>
      <w:sz w:val="68"/>
      <w:szCs w:val="68"/>
      <w:lang w:eastAsia="en-US"/>
    </w:rPr>
  </w:style>
  <w:style w:type="paragraph" w:styleId="a7">
    <w:name w:val="List Paragraph"/>
    <w:basedOn w:val="a"/>
    <w:uiPriority w:val="1"/>
    <w:qFormat/>
    <w:rsid w:val="007C2C3D"/>
    <w:pPr>
      <w:widowControl w:val="0"/>
      <w:autoSpaceDE w:val="0"/>
      <w:autoSpaceDN w:val="0"/>
      <w:spacing w:before="97" w:after="0" w:line="240" w:lineRule="auto"/>
      <w:ind w:left="1122" w:hanging="178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7C2C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1760</Words>
  <Characters>10035</Characters>
  <Application>Microsoft Office Word</Application>
  <DocSecurity>0</DocSecurity>
  <Lines>83</Lines>
  <Paragraphs>23</Paragraphs>
  <ScaleCrop>false</ScaleCrop>
  <Company/>
  <LinksUpToDate>false</LinksUpToDate>
  <CharactersWithSpaces>11772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Почетненский УВК</dc:creator>
  <cp:keywords/>
  <dc:description/>
  <cp:lastModifiedBy>Почетненский УВК</cp:lastModifiedBy>
  <cp:revision>4</cp:revision>
  <dcterms:created xsi:type="dcterms:W3CDTF">2021-04-05T12:14:00Z</dcterms:created>
  <dcterms:modified xsi:type="dcterms:W3CDTF">2021-04-05T12:27:00Z</dcterms:modified>
</cp:coreProperties>
</file>