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5"/>
        <w:gridCol w:w="3267"/>
        <w:gridCol w:w="3268"/>
      </w:tblGrid>
      <w:tr w:rsidR="00F33273" w:rsidRPr="00EC59C8" w14:paraId="28536BBC" w14:textId="77777777" w:rsidTr="00FC1B21">
        <w:trPr>
          <w:trHeight w:val="1291"/>
        </w:trPr>
        <w:tc>
          <w:tcPr>
            <w:tcW w:w="98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F63D" w14:textId="3654AF89" w:rsidR="00F33273" w:rsidRPr="00EC59C8" w:rsidRDefault="0048472C" w:rsidP="00F33273">
            <w:pPr>
              <w:autoSpaceDN w:val="0"/>
              <w:spacing w:before="0" w:beforeAutospacing="0" w:after="0" w:afterAutospacing="0"/>
              <w:jc w:val="center"/>
              <w:rPr>
                <w:rFonts w:ascii="Calibri" w:hAnsi="Calibri"/>
                <w:kern w:val="3"/>
                <w:lang w:val="ru-RU" w:eastAsia="ru-RU"/>
              </w:rPr>
            </w:pPr>
            <w:bookmarkStart w:id="0" w:name="_Hlk168388405"/>
            <w:r>
              <w:rPr>
                <w:noProof/>
                <w:sz w:val="20"/>
                <w:szCs w:val="20"/>
                <w:lang w:val="ru-RU" w:eastAsia="ru-RU"/>
              </w:rPr>
              <w:pict w14:anchorId="0255F2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3.4pt;height:63pt;visibility:visible;mso-wrap-style:square">
                  <v:imagedata r:id="rId5" o:title=""/>
                </v:shape>
              </w:pict>
            </w:r>
          </w:p>
        </w:tc>
      </w:tr>
      <w:tr w:rsidR="00F33273" w:rsidRPr="00EC59C8" w14:paraId="55FB035B" w14:textId="77777777" w:rsidTr="00FC1B21">
        <w:trPr>
          <w:trHeight w:val="476"/>
        </w:trPr>
        <w:tc>
          <w:tcPr>
            <w:tcW w:w="3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E284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6A5EA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C59C8">
              <w:rPr>
                <w:b/>
                <w:sz w:val="20"/>
                <w:szCs w:val="20"/>
              </w:rPr>
              <w:t>РЕСПУБЛИКА КРЫМ</w:t>
            </w:r>
          </w:p>
          <w:p w14:paraId="4847D22E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1631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F33273" w:rsidRPr="0048472C" w14:paraId="7789788F" w14:textId="77777777" w:rsidTr="00FC1B21">
        <w:trPr>
          <w:trHeight w:val="3145"/>
        </w:trPr>
        <w:tc>
          <w:tcPr>
            <w:tcW w:w="3265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A4AF" w14:textId="77777777" w:rsidR="00F33273" w:rsidRPr="00F33273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/>
              </w:rPr>
            </w:pPr>
            <w:r w:rsidRPr="00F33273">
              <w:rPr>
                <w:b/>
                <w:sz w:val="20"/>
                <w:szCs w:val="20"/>
                <w:lang w:val="ru-RU"/>
              </w:rPr>
              <w:t>МУНІЦИПАЛЬНИЙ БЮДЖЕТНИЙ</w:t>
            </w:r>
          </w:p>
          <w:p w14:paraId="75069341" w14:textId="77777777" w:rsidR="00F33273" w:rsidRPr="00F33273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/>
              </w:rPr>
            </w:pPr>
            <w:r w:rsidRPr="00F33273">
              <w:rPr>
                <w:b/>
                <w:sz w:val="20"/>
                <w:szCs w:val="20"/>
                <w:lang w:val="ru-RU"/>
              </w:rPr>
              <w:t>ЗАГАЛЬНООСВІТНІЙ ЗАКЛАД «ЗЕЛЕНОНИВСЬКИЙ НАВЧАЛЬНО-ВИХОВНИЙ</w:t>
            </w:r>
          </w:p>
          <w:p w14:paraId="184C21F9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rFonts w:ascii="Calibri" w:hAnsi="Calibri"/>
                <w:kern w:val="3"/>
                <w:lang w:val="ru-RU" w:eastAsia="ru-RU"/>
              </w:rPr>
            </w:pPr>
            <w:r w:rsidRPr="00F33273">
              <w:rPr>
                <w:b/>
                <w:sz w:val="20"/>
                <w:szCs w:val="20"/>
                <w:lang w:val="ru-RU"/>
              </w:rPr>
              <w:t>КОМПЛЕКС</w:t>
            </w:r>
            <w:r w:rsidRPr="00EC59C8">
              <w:rPr>
                <w:b/>
                <w:sz w:val="20"/>
                <w:szCs w:val="20"/>
                <w:lang w:val="ru-RU"/>
              </w:rPr>
              <w:t xml:space="preserve"> ІМЕНІ ГЕРОЯ </w:t>
            </w:r>
          </w:p>
          <w:p w14:paraId="3BBFFC96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/>
              </w:rPr>
            </w:pPr>
            <w:r w:rsidRPr="00EC59C8">
              <w:rPr>
                <w:b/>
                <w:sz w:val="20"/>
                <w:szCs w:val="20"/>
                <w:lang w:val="ru-RU"/>
              </w:rPr>
              <w:t xml:space="preserve">РАДЯНСЬКОГО СОЮЗУ </w:t>
            </w:r>
          </w:p>
          <w:p w14:paraId="4F49E9FF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rFonts w:ascii="Calibri" w:hAnsi="Calibri"/>
                <w:kern w:val="3"/>
                <w:lang w:val="ru-RU" w:eastAsia="ru-RU"/>
              </w:rPr>
            </w:pPr>
            <w:r w:rsidRPr="00EC59C8">
              <w:rPr>
                <w:b/>
                <w:sz w:val="20"/>
                <w:szCs w:val="20"/>
                <w:lang w:val="ru-RU"/>
              </w:rPr>
              <w:t>МИХАЙЛА КУЗЬМИЧА ТИМОШЕНКО</w:t>
            </w:r>
            <w:r w:rsidRPr="00F33273">
              <w:rPr>
                <w:b/>
                <w:sz w:val="20"/>
                <w:szCs w:val="20"/>
                <w:lang w:val="ru-RU"/>
              </w:rPr>
              <w:t>» МУНІЦИПАЛЬНОГО УТВОРЕННЯ</w:t>
            </w:r>
          </w:p>
          <w:p w14:paraId="61A2BDDE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C59C8">
              <w:rPr>
                <w:b/>
                <w:sz w:val="20"/>
                <w:szCs w:val="20"/>
              </w:rPr>
              <w:t>КРАСНОПЕРЕКОПСЬКИЙ РАЙОН</w:t>
            </w:r>
          </w:p>
          <w:p w14:paraId="3B5ACC82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rFonts w:ascii="Calibri" w:hAnsi="Calibri"/>
                <w:kern w:val="3"/>
                <w:lang w:val="ru-RU" w:eastAsia="ru-RU"/>
              </w:rPr>
            </w:pPr>
            <w:r w:rsidRPr="00EC59C8">
              <w:rPr>
                <w:b/>
                <w:sz w:val="20"/>
                <w:szCs w:val="20"/>
              </w:rPr>
              <w:t>РЕСПУБЛІКИ    КРИМ</w:t>
            </w:r>
          </w:p>
        </w:tc>
        <w:tc>
          <w:tcPr>
            <w:tcW w:w="3267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6F6B" w14:textId="77777777" w:rsidR="00F33273" w:rsidRPr="00F33273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/>
              </w:rPr>
            </w:pPr>
            <w:r w:rsidRPr="00F33273">
              <w:rPr>
                <w:b/>
                <w:sz w:val="20"/>
                <w:szCs w:val="20"/>
                <w:lang w:val="ru-RU"/>
              </w:rPr>
              <w:t>МУНИЦИПАЛЬНОЕ БЮДЖЕТНОЕ ОБЩЕОБРАЗОВАТЕЛЬНОЕ УЧРЕЖДЕНИЕ</w:t>
            </w:r>
          </w:p>
          <w:p w14:paraId="19132DB2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rFonts w:ascii="Calibri" w:hAnsi="Calibri"/>
                <w:kern w:val="3"/>
                <w:lang w:val="ru-RU" w:eastAsia="ru-RU"/>
              </w:rPr>
            </w:pPr>
            <w:r w:rsidRPr="00EC59C8">
              <w:rPr>
                <w:b/>
                <w:sz w:val="20"/>
                <w:szCs w:val="20"/>
                <w:lang w:val="ru-RU"/>
              </w:rPr>
              <w:t>«</w:t>
            </w:r>
            <w:r w:rsidRPr="00F33273">
              <w:rPr>
                <w:b/>
                <w:sz w:val="20"/>
                <w:szCs w:val="20"/>
                <w:lang w:val="ru-RU"/>
              </w:rPr>
              <w:t>ЗЕЛЕНОНИВСКИЙ УЧЕБНО-ВОСПИТАТЕЛЬНЫЙ КОМПЛЕКС</w:t>
            </w:r>
          </w:p>
          <w:p w14:paraId="0FCCC6A1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rFonts w:ascii="Calibri" w:hAnsi="Calibri"/>
                <w:kern w:val="3"/>
                <w:lang w:val="ru-RU" w:eastAsia="ru-RU"/>
              </w:rPr>
            </w:pPr>
            <w:r w:rsidRPr="00EC59C8">
              <w:rPr>
                <w:b/>
                <w:sz w:val="20"/>
                <w:szCs w:val="20"/>
                <w:lang w:val="ru-RU"/>
              </w:rPr>
              <w:t>ИМЕНИ ГЕРОЯ СОВЕТСКОГО СОЮЗА МИХАИЛА КУЗЬМИЧА ТИМОШЕНКО»</w:t>
            </w:r>
            <w:r w:rsidRPr="00F33273">
              <w:rPr>
                <w:b/>
                <w:sz w:val="20"/>
                <w:szCs w:val="20"/>
                <w:lang w:val="ru-RU"/>
              </w:rPr>
              <w:t xml:space="preserve"> МУНИЦИПАЛЬНОГО ОБРАЗОВАНИЯ КРАСНОПЕРЕКОПСКИЙ РАЙОН РЕСПУБЛИКИ КРЫМ</w:t>
            </w:r>
          </w:p>
        </w:tc>
        <w:tc>
          <w:tcPr>
            <w:tcW w:w="3268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D479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EC59C8">
              <w:rPr>
                <w:b/>
                <w:sz w:val="20"/>
                <w:szCs w:val="20"/>
                <w:lang w:val="ru-RU" w:eastAsia="ru-RU"/>
              </w:rPr>
              <w:t xml:space="preserve">БЕЛЕДИЕ ИЛЕ ИЛЬГИЛИ БЮДЖЕТ УМУМТАСИЛЬ МУЭССИСЕ </w:t>
            </w:r>
          </w:p>
          <w:p w14:paraId="419FF276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EC59C8">
              <w:rPr>
                <w:b/>
                <w:sz w:val="20"/>
                <w:szCs w:val="20"/>
                <w:lang w:val="ru-RU" w:eastAsia="ru-RU"/>
              </w:rPr>
              <w:t xml:space="preserve">«ЗЕЛЕНАЯ НИВА ОКЪУВ-ТЕРБИЕВИЙ КОМПЛЕКСИ СОВЕТЛЕР БИРЛИГИНИНЪ КЪАРАМАНЫ </w:t>
            </w:r>
          </w:p>
          <w:p w14:paraId="30255DCD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EC59C8">
              <w:rPr>
                <w:b/>
                <w:sz w:val="20"/>
                <w:szCs w:val="20"/>
                <w:lang w:val="ru-RU" w:eastAsia="ru-RU"/>
              </w:rPr>
              <w:t xml:space="preserve">МИХАИЛ КУЗЬМИЧ ТИМОШЕНКО АДЛЫ МЕКТЕБИ» </w:t>
            </w:r>
          </w:p>
          <w:p w14:paraId="248C5F82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EC59C8">
              <w:rPr>
                <w:b/>
                <w:sz w:val="20"/>
                <w:szCs w:val="20"/>
                <w:lang w:val="ru-RU" w:eastAsia="ru-RU"/>
              </w:rPr>
              <w:t>БЕЛЕДИЕ ИЛЕ ИЛЬГИЛИ ТАСИЛИ КРАСНОПЕРЕКОПСК РАЙОНЫ КЪЫРЫМ ДЖУМХУРИЕТИ</w:t>
            </w:r>
          </w:p>
          <w:p w14:paraId="3838D67E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F33273" w:rsidRPr="00F33273" w14:paraId="7D19E0E6" w14:textId="77777777" w:rsidTr="00FC1B21">
        <w:trPr>
          <w:trHeight w:val="23"/>
        </w:trPr>
        <w:tc>
          <w:tcPr>
            <w:tcW w:w="9800" w:type="dxa"/>
            <w:gridSpan w:val="3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0F84" w14:textId="77777777" w:rsidR="00F33273" w:rsidRPr="00EC59C8" w:rsidRDefault="00F33273" w:rsidP="00F33273">
            <w:pPr>
              <w:autoSpaceDN w:val="0"/>
              <w:spacing w:before="0" w:beforeAutospacing="0" w:after="0" w:afterAutospacing="0"/>
              <w:jc w:val="both"/>
              <w:rPr>
                <w:sz w:val="16"/>
                <w:szCs w:val="16"/>
                <w:lang w:val="ru-RU" w:eastAsia="ru-RU"/>
              </w:rPr>
            </w:pPr>
            <w:r w:rsidRPr="00EC59C8">
              <w:rPr>
                <w:sz w:val="16"/>
                <w:szCs w:val="16"/>
                <w:lang w:val="ru-RU" w:eastAsia="ru-RU"/>
              </w:rPr>
              <w:t>296031 Республика Крым,  Красноперекопский район, с.Зеленая Нива, ул.. Добровольской, д.1  тел. +7 (36565) 29730,</w:t>
            </w:r>
          </w:p>
          <w:p w14:paraId="74D727AC" w14:textId="77777777" w:rsidR="00F33273" w:rsidRPr="0048472C" w:rsidRDefault="00F33273" w:rsidP="00F33273">
            <w:pPr>
              <w:autoSpaceDN w:val="0"/>
              <w:spacing w:before="0" w:beforeAutospacing="0" w:after="0" w:afterAutospacing="0"/>
              <w:jc w:val="center"/>
              <w:rPr>
                <w:rFonts w:ascii="Calibri" w:hAnsi="Calibri"/>
                <w:kern w:val="3"/>
                <w:lang w:eastAsia="ru-RU"/>
              </w:rPr>
            </w:pPr>
            <w:r w:rsidRPr="00EC59C8">
              <w:rPr>
                <w:sz w:val="16"/>
                <w:szCs w:val="16"/>
                <w:lang w:eastAsia="ru-RU"/>
              </w:rPr>
              <w:t>e</w:t>
            </w:r>
            <w:r w:rsidRPr="0048472C">
              <w:rPr>
                <w:sz w:val="16"/>
                <w:szCs w:val="16"/>
                <w:lang w:eastAsia="ru-RU"/>
              </w:rPr>
              <w:t>-</w:t>
            </w:r>
            <w:r w:rsidRPr="00EC59C8">
              <w:rPr>
                <w:sz w:val="16"/>
                <w:szCs w:val="16"/>
                <w:lang w:eastAsia="ru-RU"/>
              </w:rPr>
              <w:t>mail</w:t>
            </w:r>
            <w:r w:rsidRPr="0048472C">
              <w:rPr>
                <w:sz w:val="16"/>
                <w:szCs w:val="16"/>
                <w:lang w:eastAsia="ru-RU"/>
              </w:rPr>
              <w:t xml:space="preserve">: </w:t>
            </w:r>
            <w:r w:rsidRPr="00EC59C8">
              <w:rPr>
                <w:sz w:val="16"/>
                <w:szCs w:val="16"/>
                <w:lang w:eastAsia="ru-RU"/>
              </w:rPr>
              <w:t>zelenonivskij</w:t>
            </w:r>
            <w:r w:rsidRPr="0048472C">
              <w:rPr>
                <w:sz w:val="16"/>
                <w:szCs w:val="16"/>
                <w:lang w:eastAsia="ru-RU"/>
              </w:rPr>
              <w:t>_</w:t>
            </w:r>
            <w:r w:rsidRPr="00EC59C8">
              <w:rPr>
                <w:sz w:val="16"/>
                <w:szCs w:val="16"/>
                <w:lang w:eastAsia="ru-RU"/>
              </w:rPr>
              <w:t>uvk</w:t>
            </w:r>
            <w:r w:rsidRPr="0048472C">
              <w:rPr>
                <w:sz w:val="16"/>
                <w:szCs w:val="16"/>
                <w:lang w:eastAsia="ru-RU"/>
              </w:rPr>
              <w:t>@</w:t>
            </w:r>
            <w:r w:rsidRPr="00EC59C8">
              <w:rPr>
                <w:sz w:val="16"/>
                <w:szCs w:val="16"/>
                <w:lang w:eastAsia="ru-RU"/>
              </w:rPr>
              <w:t>krpero</w:t>
            </w:r>
            <w:r w:rsidRPr="0048472C">
              <w:rPr>
                <w:sz w:val="16"/>
                <w:szCs w:val="16"/>
                <w:lang w:eastAsia="ru-RU"/>
              </w:rPr>
              <w:t>.</w:t>
            </w:r>
            <w:r w:rsidRPr="00EC59C8">
              <w:rPr>
                <w:sz w:val="16"/>
                <w:szCs w:val="16"/>
                <w:lang w:eastAsia="ru-RU"/>
              </w:rPr>
              <w:t>rk</w:t>
            </w:r>
            <w:r w:rsidRPr="0048472C">
              <w:rPr>
                <w:sz w:val="16"/>
                <w:szCs w:val="16"/>
                <w:lang w:eastAsia="ru-RU"/>
              </w:rPr>
              <w:t>.</w:t>
            </w:r>
            <w:r w:rsidRPr="00EC59C8">
              <w:rPr>
                <w:sz w:val="16"/>
                <w:szCs w:val="16"/>
                <w:lang w:eastAsia="ru-RU"/>
              </w:rPr>
              <w:t>gov</w:t>
            </w:r>
            <w:r w:rsidRPr="0048472C">
              <w:rPr>
                <w:sz w:val="16"/>
                <w:szCs w:val="16"/>
                <w:lang w:eastAsia="ru-RU"/>
              </w:rPr>
              <w:t>.</w:t>
            </w:r>
            <w:r w:rsidRPr="00EC59C8">
              <w:rPr>
                <w:sz w:val="16"/>
                <w:szCs w:val="16"/>
                <w:lang w:eastAsia="ru-RU"/>
              </w:rPr>
              <w:t>ru</w:t>
            </w:r>
          </w:p>
        </w:tc>
      </w:tr>
      <w:bookmarkEnd w:id="0"/>
    </w:tbl>
    <w:p w14:paraId="1C020FEF" w14:textId="77777777" w:rsidR="00DB0495" w:rsidRPr="0048472C" w:rsidRDefault="00DB0495" w:rsidP="00C212CC">
      <w:pPr>
        <w:rPr>
          <w:color w:val="000000"/>
          <w:sz w:val="24"/>
          <w:szCs w:val="24"/>
        </w:rPr>
      </w:pPr>
    </w:p>
    <w:tbl>
      <w:tblPr>
        <w:tblW w:w="1060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1"/>
        <w:gridCol w:w="4874"/>
      </w:tblGrid>
      <w:tr w:rsidR="00DB0495" w:rsidRPr="0048472C" w14:paraId="05E7205E" w14:textId="77777777" w:rsidTr="00241743">
        <w:tc>
          <w:tcPr>
            <w:tcW w:w="5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A14C0" w14:textId="0B69C582" w:rsidR="00DB0495" w:rsidRPr="00F33273" w:rsidRDefault="00DB0495" w:rsidP="00241743">
            <w:pPr>
              <w:rPr>
                <w:color w:val="000000"/>
                <w:sz w:val="24"/>
                <w:szCs w:val="24"/>
                <w:lang w:val="ru-RU"/>
              </w:rPr>
            </w:pPr>
            <w:r w:rsidRPr="000370C3">
              <w:rPr>
                <w:color w:val="000000"/>
                <w:sz w:val="24"/>
                <w:szCs w:val="24"/>
                <w:lang w:val="ru-RU"/>
              </w:rPr>
              <w:t>РАССМОТРЕНО</w:t>
            </w:r>
            <w:r w:rsidRPr="000370C3">
              <w:rPr>
                <w:lang w:val="ru-RU"/>
              </w:rPr>
              <w:br/>
            </w:r>
            <w:r w:rsidRPr="000370C3">
              <w:rPr>
                <w:color w:val="000000"/>
                <w:sz w:val="24"/>
                <w:szCs w:val="24"/>
                <w:lang w:val="ru-RU"/>
              </w:rPr>
              <w:t>Педагогический совет</w:t>
            </w:r>
            <w:r w:rsidRPr="000370C3">
              <w:rPr>
                <w:lang w:val="ru-RU"/>
              </w:rPr>
              <w:br/>
            </w:r>
            <w:r w:rsidRPr="000370C3">
              <w:rPr>
                <w:color w:val="000000"/>
                <w:sz w:val="24"/>
                <w:szCs w:val="24"/>
                <w:lang w:val="ru-RU"/>
              </w:rPr>
              <w:t>МБОУ</w:t>
            </w:r>
            <w:r w:rsidRPr="000370C3">
              <w:rPr>
                <w:color w:val="000000"/>
                <w:sz w:val="24"/>
                <w:szCs w:val="24"/>
              </w:rPr>
              <w:t> </w:t>
            </w:r>
            <w:r w:rsidRPr="000370C3">
              <w:rPr>
                <w:color w:val="000000"/>
                <w:sz w:val="24"/>
                <w:szCs w:val="24"/>
                <w:lang w:val="ru-RU"/>
              </w:rPr>
              <w:t>Зеленонивский УВК</w:t>
            </w:r>
            <w:r w:rsidR="00F33273">
              <w:rPr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="00F3327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="00F33273" w:rsidRPr="00F33273">
              <w:rPr>
                <w:color w:val="000000"/>
                <w:sz w:val="24"/>
                <w:szCs w:val="24"/>
                <w:lang w:val="ru-RU"/>
              </w:rPr>
              <w:t>им. Героя Советского Союза                                      М.К. Тимошенко</w:t>
            </w:r>
            <w:r w:rsidRPr="000370C3">
              <w:rPr>
                <w:lang w:val="ru-RU"/>
              </w:rPr>
              <w:br/>
            </w:r>
            <w:r w:rsidRPr="000370C3">
              <w:rPr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48472C">
              <w:rPr>
                <w:color w:val="000000"/>
                <w:sz w:val="24"/>
                <w:szCs w:val="24"/>
                <w:lang w:val="ru-RU"/>
              </w:rPr>
              <w:t>30</w:t>
            </w:r>
            <w:r w:rsidRPr="000370C3">
              <w:rPr>
                <w:color w:val="000000"/>
                <w:sz w:val="24"/>
                <w:szCs w:val="24"/>
                <w:lang w:val="ru-RU"/>
              </w:rPr>
              <w:t>.0</w:t>
            </w:r>
            <w:r w:rsidR="0048472C">
              <w:rPr>
                <w:color w:val="000000"/>
                <w:sz w:val="24"/>
                <w:szCs w:val="24"/>
                <w:lang w:val="ru-RU"/>
              </w:rPr>
              <w:t>8</w:t>
            </w:r>
            <w:r w:rsidRPr="000370C3">
              <w:rPr>
                <w:color w:val="000000"/>
                <w:sz w:val="24"/>
                <w:szCs w:val="24"/>
                <w:lang w:val="ru-RU"/>
              </w:rPr>
              <w:t>.2023</w:t>
            </w:r>
            <w:r w:rsidRPr="000370C3">
              <w:rPr>
                <w:color w:val="000000"/>
                <w:sz w:val="24"/>
                <w:szCs w:val="24"/>
              </w:rPr>
              <w:t> </w:t>
            </w:r>
            <w:r w:rsidRPr="000370C3">
              <w:rPr>
                <w:color w:val="000000"/>
                <w:sz w:val="24"/>
                <w:szCs w:val="24"/>
                <w:lang w:val="ru-RU"/>
              </w:rPr>
              <w:t>№</w:t>
            </w:r>
            <w:r w:rsidR="0048472C">
              <w:rPr>
                <w:color w:val="000000"/>
                <w:sz w:val="24"/>
                <w:szCs w:val="24"/>
                <w:lang w:val="ru-RU"/>
              </w:rPr>
              <w:t>13</w:t>
            </w:r>
            <w:r w:rsidRPr="000370C3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6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AC3D1" w14:textId="61A577B5" w:rsidR="00DB0495" w:rsidRPr="0048472C" w:rsidRDefault="00DB0495" w:rsidP="00241743">
            <w:pPr>
              <w:rPr>
                <w:color w:val="000000"/>
                <w:sz w:val="24"/>
                <w:szCs w:val="24"/>
                <w:lang w:val="ru-RU"/>
              </w:rPr>
            </w:pPr>
            <w:r w:rsidRPr="000370C3">
              <w:rPr>
                <w:color w:val="000000"/>
                <w:sz w:val="24"/>
                <w:szCs w:val="24"/>
                <w:lang w:val="ru-RU"/>
              </w:rPr>
              <w:t>УТВЕРЖДЕНО</w:t>
            </w:r>
            <w:r w:rsidRPr="000370C3">
              <w:rPr>
                <w:lang w:val="ru-RU"/>
              </w:rPr>
              <w:br/>
            </w:r>
            <w:r w:rsidRPr="000370C3">
              <w:rPr>
                <w:color w:val="000000"/>
                <w:sz w:val="24"/>
                <w:szCs w:val="24"/>
                <w:lang w:val="ru-RU"/>
              </w:rPr>
              <w:t>приказ МБОУ</w:t>
            </w:r>
            <w:r w:rsidRPr="000370C3">
              <w:rPr>
                <w:color w:val="000000"/>
                <w:sz w:val="24"/>
                <w:szCs w:val="24"/>
              </w:rPr>
              <w:t> </w:t>
            </w:r>
            <w:r w:rsidRPr="000370C3">
              <w:rPr>
                <w:color w:val="000000"/>
                <w:sz w:val="24"/>
                <w:szCs w:val="24"/>
                <w:lang w:val="ru-RU"/>
              </w:rPr>
              <w:t>Зеленонивский УВК</w:t>
            </w:r>
            <w:r w:rsidR="00F33273">
              <w:rPr>
                <w:color w:val="000000"/>
                <w:sz w:val="24"/>
                <w:szCs w:val="24"/>
                <w:lang w:val="ru-RU"/>
              </w:rPr>
              <w:t xml:space="preserve"> им. Героя Советского Союза М.К.Тимошенко</w:t>
            </w:r>
            <w:r w:rsidRPr="000370C3">
              <w:rPr>
                <w:lang w:val="ru-RU"/>
              </w:rPr>
              <w:br/>
            </w:r>
            <w:r w:rsidRPr="000370C3">
              <w:rPr>
                <w:color w:val="000000"/>
                <w:sz w:val="24"/>
                <w:szCs w:val="24"/>
                <w:lang w:val="ru-RU"/>
              </w:rPr>
              <w:t xml:space="preserve">от </w:t>
            </w:r>
            <w:r w:rsidR="0048472C">
              <w:rPr>
                <w:color w:val="000000"/>
                <w:sz w:val="24"/>
                <w:szCs w:val="24"/>
                <w:lang w:val="ru-RU"/>
              </w:rPr>
              <w:t>30</w:t>
            </w:r>
            <w:r w:rsidRPr="000370C3">
              <w:rPr>
                <w:color w:val="000000"/>
                <w:sz w:val="24"/>
                <w:szCs w:val="24"/>
                <w:lang w:val="ru-RU"/>
              </w:rPr>
              <w:t>.0</w:t>
            </w:r>
            <w:r w:rsidR="0048472C">
              <w:rPr>
                <w:color w:val="000000"/>
                <w:sz w:val="24"/>
                <w:szCs w:val="24"/>
                <w:lang w:val="ru-RU"/>
              </w:rPr>
              <w:t>8</w:t>
            </w:r>
            <w:r w:rsidRPr="000370C3">
              <w:rPr>
                <w:color w:val="000000"/>
                <w:sz w:val="24"/>
                <w:szCs w:val="24"/>
                <w:lang w:val="ru-RU"/>
              </w:rPr>
              <w:t>.202</w:t>
            </w:r>
            <w:r w:rsidR="0048472C">
              <w:rPr>
                <w:color w:val="000000"/>
                <w:sz w:val="24"/>
                <w:szCs w:val="24"/>
                <w:lang w:val="ru-RU"/>
              </w:rPr>
              <w:t>3</w:t>
            </w:r>
            <w:r w:rsidRPr="000370C3">
              <w:rPr>
                <w:color w:val="000000"/>
                <w:sz w:val="24"/>
                <w:szCs w:val="24"/>
                <w:lang w:val="ru-RU"/>
              </w:rPr>
              <w:t>г.</w:t>
            </w:r>
            <w:r w:rsidRPr="000370C3">
              <w:rPr>
                <w:color w:val="000000"/>
                <w:sz w:val="24"/>
                <w:szCs w:val="24"/>
              </w:rPr>
              <w:t> </w:t>
            </w:r>
            <w:r w:rsidR="0048472C">
              <w:rPr>
                <w:color w:val="000000"/>
                <w:sz w:val="24"/>
                <w:szCs w:val="24"/>
                <w:lang w:val="ru-RU"/>
              </w:rPr>
              <w:t>№206</w:t>
            </w:r>
          </w:p>
        </w:tc>
      </w:tr>
    </w:tbl>
    <w:p w14:paraId="0ED157CB" w14:textId="77777777" w:rsidR="00DB0495" w:rsidRPr="00580D77" w:rsidRDefault="00DB0495" w:rsidP="00C212CC">
      <w:pPr>
        <w:jc w:val="center"/>
        <w:rPr>
          <w:color w:val="000000"/>
          <w:sz w:val="24"/>
          <w:szCs w:val="24"/>
          <w:lang w:val="ru-RU"/>
        </w:rPr>
      </w:pPr>
    </w:p>
    <w:p w14:paraId="1021CF94" w14:textId="167AE050" w:rsidR="00DB0495" w:rsidRPr="00C212CC" w:rsidRDefault="00DB0495">
      <w:pPr>
        <w:jc w:val="center"/>
        <w:rPr>
          <w:color w:val="000000"/>
          <w:sz w:val="24"/>
          <w:szCs w:val="24"/>
          <w:lang w:val="ru-RU"/>
        </w:rPr>
      </w:pPr>
      <w:r w:rsidRPr="00C212CC">
        <w:rPr>
          <w:lang w:val="ru-RU"/>
        </w:rPr>
        <w:br/>
      </w:r>
      <w:r w:rsidRPr="00C212CC">
        <w:rPr>
          <w:b/>
          <w:bCs/>
          <w:color w:val="000000"/>
          <w:sz w:val="24"/>
          <w:szCs w:val="24"/>
          <w:lang w:val="ru-RU"/>
        </w:rPr>
        <w:t>о банке данных «Одаренные дети»</w:t>
      </w:r>
      <w:r w:rsidRPr="00C212CC">
        <w:rPr>
          <w:lang w:val="ru-RU"/>
        </w:rPr>
        <w:br/>
      </w:r>
      <w:r w:rsidRPr="00C212CC">
        <w:rPr>
          <w:b/>
          <w:bCs/>
          <w:color w:val="000000"/>
          <w:sz w:val="24"/>
          <w:szCs w:val="24"/>
          <w:lang w:val="ru-RU"/>
        </w:rPr>
        <w:t xml:space="preserve">в </w:t>
      </w:r>
      <w:r>
        <w:rPr>
          <w:b/>
          <w:bCs/>
          <w:color w:val="000000"/>
          <w:sz w:val="24"/>
          <w:szCs w:val="24"/>
          <w:lang w:val="ru-RU"/>
        </w:rPr>
        <w:t>МБОУ Зеленонивский УВК</w:t>
      </w:r>
      <w:r w:rsidR="00F33273">
        <w:rPr>
          <w:b/>
          <w:bCs/>
          <w:color w:val="000000"/>
          <w:sz w:val="24"/>
          <w:szCs w:val="24"/>
          <w:lang w:val="ru-RU"/>
        </w:rPr>
        <w:t xml:space="preserve"> им.героя Советского Союза им. Героя Советского Союза М.К. Тимошенко</w:t>
      </w:r>
    </w:p>
    <w:p w14:paraId="7C252985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</w:p>
    <w:p w14:paraId="38B6BB78" w14:textId="77777777" w:rsidR="00DB0495" w:rsidRPr="00C212CC" w:rsidRDefault="00DB0495">
      <w:pPr>
        <w:jc w:val="center"/>
        <w:rPr>
          <w:color w:val="000000"/>
          <w:sz w:val="24"/>
          <w:szCs w:val="24"/>
          <w:lang w:val="ru-RU"/>
        </w:rPr>
      </w:pPr>
      <w:r w:rsidRPr="00C212CC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5542B0A7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1.1. Положение о банке данных «Одаренные дети» в образовательной организации (Положение; ОО) определяет порядок формирования и ведения банка данных одаренных детей, обучающихся в ОО.</w:t>
      </w:r>
    </w:p>
    <w:p w14:paraId="7A7FCA23" w14:textId="77777777" w:rsidR="00DB0495" w:rsidRDefault="00DB04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Положение разработано в соответствии:</w:t>
      </w:r>
    </w:p>
    <w:p w14:paraId="137A87E5" w14:textId="77777777" w:rsidR="00DB0495" w:rsidRPr="00C212CC" w:rsidRDefault="00DB0495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lastRenderedPageBreak/>
        <w:t>с Федеральным законом от 29.12.2012 № 273-ФЗ «Об образовании в Российской Федерации»;</w:t>
      </w:r>
    </w:p>
    <w:p w14:paraId="5EBC1450" w14:textId="77777777" w:rsidR="00DB0495" w:rsidRPr="00C212CC" w:rsidRDefault="00DB0495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14:paraId="70641CC6" w14:textId="77777777" w:rsidR="00DB0495" w:rsidRPr="00C212CC" w:rsidRDefault="00DB0495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Национальной стратегией действий в интересах детей на 2012–2017 годы, утвержденной Указом Президента от 01.06.2012 № 761;</w:t>
      </w:r>
    </w:p>
    <w:p w14:paraId="4BB0BE5B" w14:textId="77777777" w:rsidR="00DB0495" w:rsidRPr="00C212CC" w:rsidRDefault="00DB0495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Концепцией общенациональной системы выявления и развития молодых талантов, утвержденной</w:t>
      </w:r>
      <w:r>
        <w:rPr>
          <w:color w:val="000000"/>
          <w:sz w:val="24"/>
          <w:szCs w:val="24"/>
        </w:rPr>
        <w:t> </w:t>
      </w:r>
      <w:r w:rsidRPr="00C212CC">
        <w:rPr>
          <w:color w:val="000000"/>
          <w:sz w:val="24"/>
          <w:szCs w:val="24"/>
          <w:lang w:val="ru-RU"/>
        </w:rPr>
        <w:t>Президентом 03.04.2012 № Пр-827;</w:t>
      </w:r>
    </w:p>
    <w:p w14:paraId="56838E96" w14:textId="77777777" w:rsidR="00DB0495" w:rsidRPr="00C212CC" w:rsidRDefault="00DB0495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Правилами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от 17.11.2015 № 1239;</w:t>
      </w:r>
    </w:p>
    <w:p w14:paraId="1001EF0E" w14:textId="77777777" w:rsidR="00DB0495" w:rsidRPr="00C212CC" w:rsidRDefault="00DB0495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Стратегией развития воспитания в Российской Федерации до 2025 года, утвержденной распоряжением Правительства от 29.05.2015 № 996-р;</w:t>
      </w:r>
    </w:p>
    <w:p w14:paraId="353CA867" w14:textId="77777777" w:rsidR="00DB0495" w:rsidRPr="00C212CC" w:rsidRDefault="00DB0495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Концепцией общенациональной системы выявления и развития молодых талантов, утвержденной</w:t>
      </w:r>
      <w:r>
        <w:rPr>
          <w:color w:val="000000"/>
          <w:sz w:val="24"/>
          <w:szCs w:val="24"/>
        </w:rPr>
        <w:t> </w:t>
      </w:r>
      <w:r w:rsidRPr="00C212CC">
        <w:rPr>
          <w:color w:val="000000"/>
          <w:sz w:val="24"/>
          <w:szCs w:val="24"/>
          <w:lang w:val="ru-RU"/>
        </w:rPr>
        <w:t>Президентом 03.04.2012 № Пр-827;</w:t>
      </w:r>
    </w:p>
    <w:p w14:paraId="731559B9" w14:textId="77777777" w:rsidR="00DB0495" w:rsidRPr="00C212CC" w:rsidRDefault="00DB0495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Концепцией развития дополнительного образования детей, утвержденной распоряжением Правительства от 31.03.2022 № 678-р;</w:t>
      </w:r>
    </w:p>
    <w:p w14:paraId="151FF40A" w14:textId="3AFE5E4E" w:rsidR="00DB0495" w:rsidRPr="00F33273" w:rsidRDefault="00DB0495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F33273">
        <w:rPr>
          <w:color w:val="000000"/>
          <w:sz w:val="24"/>
          <w:szCs w:val="24"/>
          <w:lang w:val="ru-RU"/>
        </w:rPr>
        <w:t xml:space="preserve">Уставом </w:t>
      </w:r>
      <w:r>
        <w:rPr>
          <w:color w:val="000000"/>
          <w:sz w:val="24"/>
          <w:szCs w:val="24"/>
          <w:lang w:val="ru-RU"/>
        </w:rPr>
        <w:t xml:space="preserve"> МБОУ Зеленонивский УВК</w:t>
      </w:r>
      <w:r w:rsidR="00F33273">
        <w:rPr>
          <w:color w:val="000000"/>
          <w:sz w:val="24"/>
          <w:szCs w:val="24"/>
          <w:lang w:val="ru-RU"/>
        </w:rPr>
        <w:t xml:space="preserve"> им. Героя Советского Союза М.К. Тимошенко</w:t>
      </w:r>
      <w:r w:rsidRPr="00F33273">
        <w:rPr>
          <w:color w:val="000000"/>
          <w:sz w:val="24"/>
          <w:szCs w:val="24"/>
          <w:lang w:val="ru-RU"/>
        </w:rPr>
        <w:t>.</w:t>
      </w:r>
    </w:p>
    <w:p w14:paraId="05E1D16B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1.3. Банк данных «Одаренные дети» в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(банк) является внутренней системой сбора и учета информации об одаренных обучающихся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>, показавших высокие результаты в различных видах деятельности. Банк помогает организовывать меры по поддержке, максимально эффективному использованию потенциала и творческих способностей одаренных детей.</w:t>
      </w:r>
    </w:p>
    <w:p w14:paraId="432BA8AC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1.4. Основными задачами создания и функционирования банка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являются:</w:t>
      </w:r>
    </w:p>
    <w:p w14:paraId="7CF2AE2A" w14:textId="77777777" w:rsidR="00DB0495" w:rsidRPr="00C212CC" w:rsidRDefault="00DB0495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обеспечение единой системы учета одаренных детей, вовлечение их в образовательные проекты и</w:t>
      </w:r>
      <w:r>
        <w:rPr>
          <w:color w:val="000000"/>
          <w:sz w:val="24"/>
          <w:szCs w:val="24"/>
        </w:rPr>
        <w:t> </w:t>
      </w:r>
      <w:r w:rsidRPr="00C212CC">
        <w:rPr>
          <w:color w:val="000000"/>
          <w:sz w:val="24"/>
          <w:szCs w:val="24"/>
          <w:lang w:val="ru-RU"/>
        </w:rPr>
        <w:t xml:space="preserve"> программы международного, федерального, регионального, муниципального уровней, привлечение к участию в творческих мероприятиях;</w:t>
      </w:r>
    </w:p>
    <w:p w14:paraId="05107FBE" w14:textId="77777777" w:rsidR="00DB0495" w:rsidRPr="00C212CC" w:rsidRDefault="00DB0495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создание условий для развития и обучения одаренных детей, их дальнейшей профессиональной ориентации и становления;</w:t>
      </w:r>
    </w:p>
    <w:p w14:paraId="65014083" w14:textId="77777777" w:rsidR="00DB0495" w:rsidRPr="00C212CC" w:rsidRDefault="00DB0495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совершенствование системы работы с одаренными детьми в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>;</w:t>
      </w:r>
    </w:p>
    <w:p w14:paraId="7C14CD09" w14:textId="77777777" w:rsidR="00DB0495" w:rsidRPr="00C212CC" w:rsidRDefault="00DB0495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пропаганда достижений одаренных детей, информирование органов власти, учреждений культуры и искусства, образования, иных заинтересованных организаций о достижениях обучающихся.</w:t>
      </w:r>
    </w:p>
    <w:p w14:paraId="450ABE3E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1.5. Пользователями банка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являются участники образовательных отношений.</w:t>
      </w:r>
    </w:p>
    <w:p w14:paraId="4831209F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1.6. Основные понятия, используемые в настоящем Положении:</w:t>
      </w:r>
    </w:p>
    <w:p w14:paraId="1FBD5446" w14:textId="77777777" w:rsidR="00DB0495" w:rsidRPr="00C212CC" w:rsidRDefault="00DB0495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информация, предоставляемая в банк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>, – сведения и документы о лицах, отличающихся особыми способностями в различных видах деятельности, показавших высокие результаты участия в мероприятиях учрежденческого, муниципального, регионального, межрегионального, всероссийского и международного уровней;</w:t>
      </w:r>
    </w:p>
    <w:p w14:paraId="3D56B31C" w14:textId="77777777" w:rsidR="00DB0495" w:rsidRPr="00C212CC" w:rsidRDefault="00DB0495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персоналии банка – лица, информация о которых внесена в банк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(одаренные дети, педагоги-наставники);</w:t>
      </w:r>
    </w:p>
    <w:p w14:paraId="4221FD0F" w14:textId="77777777" w:rsidR="00DB0495" w:rsidRPr="00C212CC" w:rsidRDefault="00DB0495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lastRenderedPageBreak/>
        <w:t>поставщик информации в банк – педагог-психолог, педагоги дополнительного образования, тьюторы;</w:t>
      </w:r>
    </w:p>
    <w:p w14:paraId="2CF5F1A8" w14:textId="77777777" w:rsidR="00DB0495" w:rsidRPr="00C212CC" w:rsidRDefault="00DB0495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получатели и пользователи информации – администрация, педагогические работники и учащиеся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>, их родители (законные представители).</w:t>
      </w:r>
    </w:p>
    <w:p w14:paraId="72447F43" w14:textId="77777777" w:rsidR="00DB0495" w:rsidRPr="00C212CC" w:rsidRDefault="00DB0495">
      <w:pPr>
        <w:jc w:val="center"/>
        <w:rPr>
          <w:color w:val="000000"/>
          <w:sz w:val="24"/>
          <w:szCs w:val="24"/>
          <w:lang w:val="ru-RU"/>
        </w:rPr>
      </w:pPr>
      <w:r w:rsidRPr="00C212CC">
        <w:rPr>
          <w:b/>
          <w:bCs/>
          <w:color w:val="000000"/>
          <w:sz w:val="24"/>
          <w:szCs w:val="24"/>
          <w:lang w:val="ru-RU"/>
        </w:rPr>
        <w:t>2. ПЕРСОНАЛИИ БАНКА О</w:t>
      </w:r>
      <w:r>
        <w:rPr>
          <w:b/>
          <w:bCs/>
          <w:color w:val="000000"/>
          <w:sz w:val="24"/>
          <w:szCs w:val="24"/>
          <w:lang w:val="ru-RU"/>
        </w:rPr>
        <w:t>У</w:t>
      </w:r>
    </w:p>
    <w:p w14:paraId="48D3273F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2.1. Персоналиями банка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являются обучающиеся – победители (призеры, лауреаты, дипломанты, финалисты, стипендиаты и пр.) мероприятий учрежденческого, муниципального, регионального, межрегионального, всероссийского и международного уровней, а также педагоги-наставники, подготовившие учащихся-победителей и лауреатов.</w:t>
      </w:r>
    </w:p>
    <w:p w14:paraId="67958A1B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2.2. Персоналии банка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представлены следующими категориями:</w:t>
      </w:r>
    </w:p>
    <w:p w14:paraId="6EE00F10" w14:textId="77777777" w:rsidR="00DB0495" w:rsidRDefault="00DB0495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учащиеся О</w:t>
      </w:r>
      <w:r>
        <w:rPr>
          <w:color w:val="000000"/>
          <w:sz w:val="24"/>
          <w:szCs w:val="24"/>
          <w:lang w:val="ru-RU"/>
        </w:rPr>
        <w:t>У</w:t>
      </w:r>
      <w:r>
        <w:rPr>
          <w:color w:val="000000"/>
          <w:sz w:val="24"/>
          <w:szCs w:val="24"/>
        </w:rPr>
        <w:t>;</w:t>
      </w:r>
    </w:p>
    <w:p w14:paraId="24AED02D" w14:textId="77777777" w:rsidR="00DB0495" w:rsidRPr="00C212CC" w:rsidRDefault="00DB0495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педагогические работники, подготовившие одаренных детей (победителей и лауреатов).</w:t>
      </w:r>
    </w:p>
    <w:p w14:paraId="61750F75" w14:textId="77777777" w:rsidR="00DB0495" w:rsidRPr="00C212CC" w:rsidRDefault="00DB0495">
      <w:pPr>
        <w:jc w:val="center"/>
        <w:rPr>
          <w:color w:val="000000"/>
          <w:sz w:val="24"/>
          <w:szCs w:val="24"/>
          <w:lang w:val="ru-RU"/>
        </w:rPr>
      </w:pPr>
      <w:r w:rsidRPr="00C212CC">
        <w:rPr>
          <w:b/>
          <w:bCs/>
          <w:color w:val="000000"/>
          <w:sz w:val="24"/>
          <w:szCs w:val="24"/>
          <w:lang w:val="ru-RU"/>
        </w:rPr>
        <w:t>3. СТРУКТУРА, ПОРЯДОК ФОРМИРОВАНИЯ И ВЕДЕНИЯ БАНКА</w:t>
      </w:r>
    </w:p>
    <w:p w14:paraId="62DEF5C9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3.1. Структура банка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состоит из разделов и подразделов, соответствующих направленностям реализации дополнительных общеразвивающих программ, образовательным объединениям, различным видам деятельности, профилям обучения, мероприятиям, в которых педагоги и учащиеся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достигли высоких результатов.</w:t>
      </w:r>
    </w:p>
    <w:p w14:paraId="1E880AA5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3.2. Организацию и контроль за проведением работ, связанных с формированием и использованием банка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, осуществляет заместитель руководителя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по учебно-воспитательной работе (УВР) дополнительного образования.</w:t>
      </w:r>
    </w:p>
    <w:p w14:paraId="640D219F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Полномочия заместителя руководителя по УВР:</w:t>
      </w:r>
    </w:p>
    <w:p w14:paraId="66CFCE1D" w14:textId="77777777" w:rsidR="00DB0495" w:rsidRPr="00C212CC" w:rsidRDefault="00DB0495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формулировать предложения по изменению настоящего Положения;</w:t>
      </w:r>
    </w:p>
    <w:p w14:paraId="4D232A51" w14:textId="77777777" w:rsidR="00DB0495" w:rsidRPr="00C212CC" w:rsidRDefault="00DB0495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контролировать формирование банка данных одаренных детей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>, проводить мониторинг их социализации, интеграции в интеллектуальное и творческое сообщество;</w:t>
      </w:r>
    </w:p>
    <w:p w14:paraId="591B41F6" w14:textId="77777777" w:rsidR="00DB0495" w:rsidRPr="00C212CC" w:rsidRDefault="00DB0495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собирать и систематизировать сведения о специальной профессиональной одаренности учащихся для организации ранней профессионализации дополнительного образования;</w:t>
      </w:r>
    </w:p>
    <w:p w14:paraId="05BE60B9" w14:textId="77777777" w:rsidR="00DB0495" w:rsidRPr="00C212CC" w:rsidRDefault="00DB0495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создавать банк данных диагностических методик, программ, научно-методических разработок и рекомендаций по проблемам детской одаренности, определения склонности к профильному дополнительному образованию;</w:t>
      </w:r>
    </w:p>
    <w:p w14:paraId="73915153" w14:textId="77777777" w:rsidR="00DB0495" w:rsidRPr="00C212CC" w:rsidRDefault="00DB0495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проводить мониторинговые исследования по выявлению, развитию и результатам работы с одаренными детьми;</w:t>
      </w:r>
    </w:p>
    <w:p w14:paraId="28E9DF3B" w14:textId="77777777" w:rsidR="00DB0495" w:rsidRDefault="00DB0495">
      <w:pPr>
        <w:numPr>
          <w:ilvl w:val="0"/>
          <w:numId w:val="5"/>
        </w:numPr>
        <w:ind w:left="780" w:right="180"/>
        <w:rPr>
          <w:color w:val="000000"/>
          <w:sz w:val="24"/>
          <w:szCs w:val="24"/>
        </w:rPr>
      </w:pPr>
      <w:r w:rsidRPr="00C212CC">
        <w:rPr>
          <w:color w:val="000000"/>
          <w:sz w:val="24"/>
          <w:szCs w:val="24"/>
          <w:lang w:val="ru-RU"/>
        </w:rPr>
        <w:t xml:space="preserve">готовить информационно-аналитические материалы, мониторинги, прогнозы и программы по направлению </w:t>
      </w:r>
      <w:r>
        <w:rPr>
          <w:color w:val="000000"/>
          <w:sz w:val="24"/>
          <w:szCs w:val="24"/>
        </w:rPr>
        <w:t>«Работа с одаренными детьми в О</w:t>
      </w:r>
      <w:r>
        <w:rPr>
          <w:color w:val="000000"/>
          <w:sz w:val="24"/>
          <w:szCs w:val="24"/>
          <w:lang w:val="ru-RU"/>
        </w:rPr>
        <w:t>У</w:t>
      </w:r>
      <w:r>
        <w:rPr>
          <w:color w:val="000000"/>
          <w:sz w:val="24"/>
          <w:szCs w:val="24"/>
        </w:rPr>
        <w:t>».</w:t>
      </w:r>
    </w:p>
    <w:p w14:paraId="2F259A80" w14:textId="77777777" w:rsidR="00DB0495" w:rsidRDefault="00DB04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Банк О</w:t>
      </w:r>
      <w:r>
        <w:rPr>
          <w:color w:val="000000"/>
          <w:sz w:val="24"/>
          <w:szCs w:val="24"/>
          <w:lang w:val="ru-RU"/>
        </w:rPr>
        <w:t>У</w:t>
      </w:r>
      <w:r>
        <w:rPr>
          <w:color w:val="000000"/>
          <w:sz w:val="24"/>
          <w:szCs w:val="24"/>
        </w:rPr>
        <w:t xml:space="preserve"> включает:</w:t>
      </w:r>
    </w:p>
    <w:p w14:paraId="50A4DF97" w14:textId="77777777" w:rsidR="00DB0495" w:rsidRPr="00C212CC" w:rsidRDefault="00DB0495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lastRenderedPageBreak/>
        <w:t>анкетно-биографические сведения об одаренных детях;</w:t>
      </w:r>
    </w:p>
    <w:p w14:paraId="60227B72" w14:textId="77777777" w:rsidR="00DB0495" w:rsidRPr="00C212CC" w:rsidRDefault="00DB0495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анкетно-биографические сведения о наставниках одаренных детей;</w:t>
      </w:r>
    </w:p>
    <w:p w14:paraId="25E6AB38" w14:textId="77777777" w:rsidR="00DB0495" w:rsidRDefault="00DB0495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психодиагностических исследований учащихся;</w:t>
      </w:r>
    </w:p>
    <w:p w14:paraId="1D433EEA" w14:textId="77777777" w:rsidR="00DB0495" w:rsidRPr="00C212CC" w:rsidRDefault="00DB0495">
      <w:pPr>
        <w:numPr>
          <w:ilvl w:val="0"/>
          <w:numId w:val="6"/>
        </w:numPr>
        <w:ind w:left="780" w:right="180"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творческие и образовательные результаты и достижения учащихся (приложение).</w:t>
      </w:r>
    </w:p>
    <w:p w14:paraId="37D159FF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3.4. Для оптимизации работы с банком администрация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обеспечивает хранение информации в бумажном и электронном виде.</w:t>
      </w:r>
    </w:p>
    <w:p w14:paraId="75764DF2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3.5. Информацию в банк вносит педагог-психолог. Педагоги дополнительного образования обеспечивают своевременное предоставление информации для внесения в банк.</w:t>
      </w:r>
    </w:p>
    <w:p w14:paraId="56993399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3.6. Источниками информации для включения в банк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являются протоколы конкурсных мероприятий, а также официальные распорядительные акты об их результатах.</w:t>
      </w:r>
    </w:p>
    <w:p w14:paraId="4E5D69FE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3.7. Для сбора, обработки и хранения информации в банке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требуется письменное согласие персоналий, а для несовершеннолетних учащихся – согласие их родителей (законных представителей) на обработку персональных данных.</w:t>
      </w:r>
    </w:p>
    <w:p w14:paraId="70B82750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3.8. Обновление информации в банке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заместитель руководителя по УВР и педагог-психолог проводят не реже чем два раза в год по состоянию на 15 мая и 15 сентября.</w:t>
      </w:r>
    </w:p>
    <w:p w14:paraId="63C9136F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3.9. Поставщики информации обязаны не позднее указанных сроков предоставлять обновленные сведения педагогу-психологу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 для поддержания банка в актуальном состоянии.</w:t>
      </w:r>
    </w:p>
    <w:p w14:paraId="33FB6E67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3.10. Ответственность за достоверность, полноту и своевременность предоставляемых сведений для формирования банка в пределах компетенции возлагается на поставщиков информации. Сведения, внесенные в банк, считаются достоверными до тех пор, пока не доказано обратное.</w:t>
      </w:r>
    </w:p>
    <w:p w14:paraId="4FC74088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3.11. Формирование, функционирование и организация использования банка включают следующие виды работ:</w:t>
      </w:r>
    </w:p>
    <w:p w14:paraId="2A037674" w14:textId="77777777" w:rsidR="00DB0495" w:rsidRPr="00C212CC" w:rsidRDefault="00DB0495">
      <w:pPr>
        <w:numPr>
          <w:ilvl w:val="0"/>
          <w:numId w:val="7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первоначальный сбор, проверка и организация непрерывного поступления информации в банк;</w:t>
      </w:r>
    </w:p>
    <w:p w14:paraId="61E3F9D5" w14:textId="77777777" w:rsidR="00DB0495" w:rsidRPr="00C212CC" w:rsidRDefault="00DB0495">
      <w:pPr>
        <w:numPr>
          <w:ilvl w:val="0"/>
          <w:numId w:val="7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регистрация и экспертиза поступающей информации;</w:t>
      </w:r>
    </w:p>
    <w:p w14:paraId="01F45B57" w14:textId="77777777" w:rsidR="00DB0495" w:rsidRPr="00C212CC" w:rsidRDefault="00DB0495">
      <w:pPr>
        <w:numPr>
          <w:ilvl w:val="0"/>
          <w:numId w:val="7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хранение, пополнение и актуализация информации;</w:t>
      </w:r>
    </w:p>
    <w:p w14:paraId="1660CEDB" w14:textId="77777777" w:rsidR="00DB0495" w:rsidRPr="00C212CC" w:rsidRDefault="00DB0495">
      <w:pPr>
        <w:numPr>
          <w:ilvl w:val="0"/>
          <w:numId w:val="7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обработка информации и выпуск информационного бюллетеня;</w:t>
      </w:r>
    </w:p>
    <w:p w14:paraId="1AEC6E85" w14:textId="77777777" w:rsidR="00DB0495" w:rsidRPr="00C212CC" w:rsidRDefault="00DB0495">
      <w:pPr>
        <w:numPr>
          <w:ilvl w:val="0"/>
          <w:numId w:val="7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мероприятия по защите персональных данных;</w:t>
      </w:r>
    </w:p>
    <w:p w14:paraId="7B58AF51" w14:textId="77777777" w:rsidR="00DB0495" w:rsidRPr="00C212CC" w:rsidRDefault="00DB0495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>анализ и экспертная оценка информации с целью выработки методических рекомендаций, разработки целевых программ и дорожных карт, планов работы с одаренными детьми.</w:t>
      </w:r>
    </w:p>
    <w:p w14:paraId="144AAFD0" w14:textId="77777777" w:rsidR="00DB0495" w:rsidRPr="00C212CC" w:rsidRDefault="00DB0495">
      <w:pPr>
        <w:rPr>
          <w:color w:val="000000"/>
          <w:sz w:val="24"/>
          <w:szCs w:val="24"/>
          <w:lang w:val="ru-RU"/>
        </w:rPr>
      </w:pPr>
      <w:r w:rsidRPr="00C212CC">
        <w:rPr>
          <w:color w:val="000000"/>
          <w:sz w:val="24"/>
          <w:szCs w:val="24"/>
          <w:lang w:val="ru-RU"/>
        </w:rPr>
        <w:t xml:space="preserve">3.12. Изменения и дополнения в Положение вносятся педагогическим советом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 xml:space="preserve">, рассматриваются на его заседании и утверждаются приказом руководителя </w:t>
      </w:r>
      <w:r>
        <w:rPr>
          <w:color w:val="000000"/>
          <w:sz w:val="24"/>
          <w:szCs w:val="24"/>
          <w:lang w:val="ru-RU"/>
        </w:rPr>
        <w:t>ОУ</w:t>
      </w:r>
      <w:r w:rsidRPr="00C212CC">
        <w:rPr>
          <w:color w:val="000000"/>
          <w:sz w:val="24"/>
          <w:szCs w:val="24"/>
          <w:lang w:val="ru-RU"/>
        </w:rPr>
        <w:t>.</w:t>
      </w:r>
    </w:p>
    <w:p w14:paraId="10477BEF" w14:textId="77777777" w:rsidR="00DB0495" w:rsidRPr="00C212CC" w:rsidRDefault="00DB0495">
      <w:pPr>
        <w:jc w:val="right"/>
        <w:rPr>
          <w:color w:val="000000"/>
          <w:sz w:val="24"/>
          <w:szCs w:val="24"/>
          <w:lang w:val="ru-RU"/>
        </w:rPr>
      </w:pPr>
    </w:p>
    <w:p w14:paraId="216A2A3C" w14:textId="77777777" w:rsidR="00DB0495" w:rsidRDefault="00DB0495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14:paraId="00E3124C" w14:textId="77777777" w:rsidR="00DB0495" w:rsidRDefault="00DB0495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14:paraId="2241A090" w14:textId="77777777" w:rsidR="00DB0495" w:rsidRDefault="00DB0495">
      <w:pPr>
        <w:jc w:val="right"/>
        <w:rPr>
          <w:b/>
          <w:bCs/>
          <w:color w:val="000000"/>
          <w:sz w:val="24"/>
          <w:szCs w:val="24"/>
          <w:lang w:val="ru-RU"/>
        </w:rPr>
      </w:pPr>
    </w:p>
    <w:sectPr w:rsidR="00DB0495" w:rsidSect="00B07DD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8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F20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D0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F2B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14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673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192D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05CE"/>
    <w:rsid w:val="000370C3"/>
    <w:rsid w:val="000724BB"/>
    <w:rsid w:val="000F72DB"/>
    <w:rsid w:val="001A72B2"/>
    <w:rsid w:val="00241743"/>
    <w:rsid w:val="002D33B1"/>
    <w:rsid w:val="002D3591"/>
    <w:rsid w:val="003514A0"/>
    <w:rsid w:val="0046237E"/>
    <w:rsid w:val="0048472C"/>
    <w:rsid w:val="004F7E17"/>
    <w:rsid w:val="00562C2F"/>
    <w:rsid w:val="00580D77"/>
    <w:rsid w:val="005A05CE"/>
    <w:rsid w:val="00653AF6"/>
    <w:rsid w:val="006C09FC"/>
    <w:rsid w:val="006E748D"/>
    <w:rsid w:val="00B07DD9"/>
    <w:rsid w:val="00B73A5A"/>
    <w:rsid w:val="00C212CC"/>
    <w:rsid w:val="00D21279"/>
    <w:rsid w:val="00DB0495"/>
    <w:rsid w:val="00E438A1"/>
    <w:rsid w:val="00F01E19"/>
    <w:rsid w:val="00F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39BB8"/>
  <w15:docId w15:val="{9D85079B-6CB7-46D0-8078-628678B8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6C09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0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Подготовлено экспертами Актион-МЦФЭР</dc:description>
  <cp:lastModifiedBy>Админ</cp:lastModifiedBy>
  <cp:revision>7</cp:revision>
  <dcterms:created xsi:type="dcterms:W3CDTF">2023-05-24T09:16:00Z</dcterms:created>
  <dcterms:modified xsi:type="dcterms:W3CDTF">2024-07-19T11:32:00Z</dcterms:modified>
</cp:coreProperties>
</file>